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87" w:rsidRPr="006119DA" w:rsidRDefault="00CA7887" w:rsidP="00CA7887">
      <w:pPr>
        <w:jc w:val="both"/>
        <w:rPr>
          <w:rFonts w:ascii="Arial" w:hAnsi="Arial" w:cs="Arial"/>
          <w:b/>
          <w:sz w:val="24"/>
          <w:szCs w:val="24"/>
        </w:rPr>
      </w:pPr>
      <w:r w:rsidRPr="006119DA">
        <w:rPr>
          <w:rFonts w:ascii="Arial" w:hAnsi="Arial" w:cs="Arial"/>
          <w:b/>
          <w:sz w:val="24"/>
          <w:szCs w:val="24"/>
        </w:rPr>
        <w:t>Obec Karlovice</w:t>
      </w:r>
    </w:p>
    <w:p w:rsidR="00CA7887" w:rsidRDefault="00CA7887" w:rsidP="00CA78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Karlovice 47</w:t>
      </w:r>
    </w:p>
    <w:p w:rsidR="00CA7887" w:rsidRDefault="00CA7887" w:rsidP="00CA78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763 02 Zlín 4</w:t>
      </w:r>
    </w:p>
    <w:p w:rsidR="00CA7887" w:rsidRDefault="00CA7887" w:rsidP="00CA78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Te. 577992006, e-mail:karlovice@zlin.cz</w:t>
      </w:r>
    </w:p>
    <w:p w:rsidR="00CA7887" w:rsidRDefault="00CA7887" w:rsidP="00CA7887">
      <w:pPr>
        <w:jc w:val="both"/>
        <w:rPr>
          <w:rFonts w:ascii="Arial" w:hAnsi="Arial" w:cs="Arial"/>
          <w:sz w:val="24"/>
          <w:szCs w:val="24"/>
        </w:rPr>
      </w:pPr>
    </w:p>
    <w:p w:rsidR="00CA7887" w:rsidRDefault="00CA7887" w:rsidP="00CA78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Karlovice, </w:t>
      </w:r>
      <w:r w:rsidR="006421EF">
        <w:rPr>
          <w:rFonts w:ascii="Arial" w:hAnsi="Arial" w:cs="Arial"/>
          <w:sz w:val="24"/>
          <w:szCs w:val="24"/>
        </w:rPr>
        <w:t>28. 1. 2016</w:t>
      </w:r>
    </w:p>
    <w:p w:rsidR="00CA7887" w:rsidRDefault="00CA7887" w:rsidP="00CA7887">
      <w:pPr>
        <w:jc w:val="both"/>
        <w:rPr>
          <w:rFonts w:ascii="Arial" w:hAnsi="Arial" w:cs="Arial"/>
          <w:sz w:val="24"/>
          <w:szCs w:val="24"/>
        </w:rPr>
      </w:pPr>
    </w:p>
    <w:p w:rsidR="00CA7887" w:rsidRDefault="00CA7887" w:rsidP="00CA7887">
      <w:pPr>
        <w:jc w:val="both"/>
        <w:rPr>
          <w:rFonts w:ascii="Arial" w:hAnsi="Arial" w:cs="Arial"/>
          <w:sz w:val="24"/>
          <w:szCs w:val="24"/>
        </w:rPr>
      </w:pPr>
    </w:p>
    <w:p w:rsidR="006421EF" w:rsidRDefault="00CA7887" w:rsidP="00CA78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Vyvěšeno: </w:t>
      </w:r>
      <w:r w:rsidR="006421EF">
        <w:rPr>
          <w:rFonts w:ascii="Arial" w:hAnsi="Arial" w:cs="Arial"/>
          <w:sz w:val="24"/>
          <w:szCs w:val="24"/>
        </w:rPr>
        <w:t>28.1.2016</w:t>
      </w:r>
      <w:r>
        <w:rPr>
          <w:rFonts w:ascii="Arial" w:hAnsi="Arial" w:cs="Arial"/>
          <w:sz w:val="24"/>
          <w:szCs w:val="24"/>
        </w:rPr>
        <w:t>S</w:t>
      </w:r>
    </w:p>
    <w:p w:rsidR="00CA7887" w:rsidRDefault="006421EF" w:rsidP="00CA78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A7887">
        <w:rPr>
          <w:rFonts w:ascii="Arial" w:hAnsi="Arial" w:cs="Arial"/>
          <w:sz w:val="24"/>
          <w:szCs w:val="24"/>
        </w:rPr>
        <w:t xml:space="preserve">ňato:      </w:t>
      </w:r>
      <w:r>
        <w:rPr>
          <w:rFonts w:ascii="Arial" w:hAnsi="Arial" w:cs="Arial"/>
          <w:sz w:val="24"/>
          <w:szCs w:val="24"/>
        </w:rPr>
        <w:t xml:space="preserve"> 1</w:t>
      </w:r>
      <w:r w:rsidR="00BE552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2. 2016</w:t>
      </w:r>
    </w:p>
    <w:p w:rsidR="00CA7887" w:rsidRDefault="00CA7887" w:rsidP="00CA7887">
      <w:pPr>
        <w:jc w:val="both"/>
        <w:rPr>
          <w:rFonts w:ascii="Arial" w:hAnsi="Arial" w:cs="Arial"/>
          <w:sz w:val="24"/>
          <w:szCs w:val="24"/>
        </w:rPr>
      </w:pPr>
    </w:p>
    <w:p w:rsidR="00CA7887" w:rsidRDefault="00CA7887" w:rsidP="00CA7887">
      <w:pPr>
        <w:jc w:val="both"/>
        <w:rPr>
          <w:rFonts w:ascii="Arial" w:hAnsi="Arial" w:cs="Arial"/>
          <w:sz w:val="24"/>
          <w:szCs w:val="24"/>
        </w:rPr>
      </w:pPr>
    </w:p>
    <w:p w:rsidR="00CA7887" w:rsidRDefault="00CA7887" w:rsidP="00CA7887">
      <w:pPr>
        <w:jc w:val="both"/>
        <w:rPr>
          <w:rFonts w:ascii="Arial" w:hAnsi="Arial" w:cs="Arial"/>
          <w:b/>
          <w:sz w:val="32"/>
          <w:szCs w:val="32"/>
        </w:rPr>
      </w:pPr>
      <w:r w:rsidRPr="009D1A4F">
        <w:rPr>
          <w:rFonts w:ascii="Arial" w:hAnsi="Arial" w:cs="Arial"/>
          <w:b/>
          <w:sz w:val="32"/>
          <w:szCs w:val="32"/>
        </w:rPr>
        <w:t>Záměr stavby</w:t>
      </w:r>
      <w:r>
        <w:rPr>
          <w:rFonts w:ascii="Arial" w:hAnsi="Arial" w:cs="Arial"/>
          <w:b/>
          <w:sz w:val="32"/>
          <w:szCs w:val="32"/>
        </w:rPr>
        <w:t xml:space="preserve"> „</w:t>
      </w:r>
      <w:r w:rsidR="006421EF">
        <w:rPr>
          <w:rFonts w:ascii="Arial" w:hAnsi="Arial" w:cs="Arial"/>
          <w:b/>
          <w:sz w:val="32"/>
          <w:szCs w:val="32"/>
        </w:rPr>
        <w:t xml:space="preserve">RD Karlovice, </w:t>
      </w:r>
      <w:proofErr w:type="spellStart"/>
      <w:r w:rsidR="006421EF">
        <w:rPr>
          <w:rFonts w:ascii="Arial" w:hAnsi="Arial" w:cs="Arial"/>
          <w:b/>
          <w:sz w:val="32"/>
          <w:szCs w:val="32"/>
        </w:rPr>
        <w:t>Zeťková</w:t>
      </w:r>
      <w:proofErr w:type="spellEnd"/>
      <w:r>
        <w:rPr>
          <w:rFonts w:ascii="Arial" w:hAnsi="Arial" w:cs="Arial"/>
          <w:b/>
          <w:sz w:val="32"/>
          <w:szCs w:val="32"/>
        </w:rPr>
        <w:t>“</w:t>
      </w:r>
    </w:p>
    <w:p w:rsidR="00CA7887" w:rsidRDefault="00CA7887" w:rsidP="00CA7887">
      <w:pPr>
        <w:jc w:val="both"/>
        <w:rPr>
          <w:rFonts w:ascii="Arial" w:hAnsi="Arial" w:cs="Arial"/>
          <w:b/>
          <w:sz w:val="32"/>
          <w:szCs w:val="32"/>
        </w:rPr>
      </w:pPr>
    </w:p>
    <w:p w:rsidR="00CA7887" w:rsidRDefault="00CA7887" w:rsidP="00CA7887">
      <w:pPr>
        <w:jc w:val="both"/>
        <w:rPr>
          <w:rFonts w:ascii="Arial" w:hAnsi="Arial" w:cs="Arial"/>
          <w:b/>
          <w:sz w:val="32"/>
          <w:szCs w:val="32"/>
        </w:rPr>
      </w:pPr>
    </w:p>
    <w:p w:rsidR="00CA7887" w:rsidRPr="00BB4A7E" w:rsidRDefault="00CA7887" w:rsidP="00CA7887">
      <w:pPr>
        <w:jc w:val="both"/>
        <w:rPr>
          <w:rFonts w:ascii="Arial" w:hAnsi="Arial" w:cs="Arial"/>
          <w:sz w:val="24"/>
          <w:szCs w:val="24"/>
          <w:u w:val="single"/>
        </w:rPr>
      </w:pPr>
      <w:r w:rsidRPr="00BB4A7E">
        <w:rPr>
          <w:rFonts w:ascii="Arial" w:hAnsi="Arial" w:cs="Arial"/>
          <w:sz w:val="24"/>
          <w:szCs w:val="24"/>
          <w:u w:val="single"/>
        </w:rPr>
        <w:t>Stavba na pozemku p. č.  32</w:t>
      </w:r>
      <w:r w:rsidR="006421EF">
        <w:rPr>
          <w:rFonts w:ascii="Arial" w:hAnsi="Arial" w:cs="Arial"/>
          <w:sz w:val="24"/>
          <w:szCs w:val="24"/>
          <w:u w:val="single"/>
        </w:rPr>
        <w:t>5</w:t>
      </w:r>
      <w:r w:rsidRPr="00BB4A7E">
        <w:rPr>
          <w:rFonts w:ascii="Arial" w:hAnsi="Arial" w:cs="Arial"/>
          <w:sz w:val="24"/>
          <w:szCs w:val="24"/>
          <w:u w:val="single"/>
        </w:rPr>
        <w:t>/1</w:t>
      </w:r>
      <w:r w:rsidR="006421EF">
        <w:rPr>
          <w:rFonts w:ascii="Arial" w:hAnsi="Arial" w:cs="Arial"/>
          <w:sz w:val="24"/>
          <w:szCs w:val="24"/>
          <w:u w:val="single"/>
        </w:rPr>
        <w:t>96,325/198, 325/17 a 319/18</w:t>
      </w:r>
    </w:p>
    <w:p w:rsidR="00CA7887" w:rsidRPr="00370FD9" w:rsidRDefault="00CA7887" w:rsidP="00CA7887">
      <w:pPr>
        <w:jc w:val="both"/>
        <w:rPr>
          <w:rFonts w:ascii="Arial" w:hAnsi="Arial" w:cs="Arial"/>
          <w:sz w:val="24"/>
          <w:szCs w:val="24"/>
        </w:rPr>
      </w:pPr>
    </w:p>
    <w:p w:rsidR="00CA7887" w:rsidRPr="00370FD9" w:rsidRDefault="00CA7887" w:rsidP="00CA7887">
      <w:pPr>
        <w:jc w:val="both"/>
        <w:rPr>
          <w:rFonts w:ascii="Arial" w:hAnsi="Arial" w:cs="Arial"/>
          <w:sz w:val="24"/>
          <w:szCs w:val="24"/>
        </w:rPr>
      </w:pPr>
      <w:r w:rsidRPr="00370FD9">
        <w:rPr>
          <w:rFonts w:ascii="Arial" w:hAnsi="Arial" w:cs="Arial"/>
          <w:sz w:val="24"/>
          <w:szCs w:val="24"/>
        </w:rPr>
        <w:t>Záměr stavby RD</w:t>
      </w:r>
      <w:r w:rsidR="006421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kanalizační přípojky za účelem napojení na stávající </w:t>
      </w:r>
      <w:r w:rsidR="006421EF">
        <w:rPr>
          <w:rFonts w:ascii="Arial" w:hAnsi="Arial" w:cs="Arial"/>
          <w:sz w:val="24"/>
          <w:szCs w:val="24"/>
        </w:rPr>
        <w:t>IS.</w:t>
      </w:r>
      <w:r>
        <w:rPr>
          <w:rFonts w:ascii="Arial" w:hAnsi="Arial" w:cs="Arial"/>
          <w:sz w:val="24"/>
          <w:szCs w:val="24"/>
        </w:rPr>
        <w:t xml:space="preserve">  Napojení kanalizace bude provedeno vytvořením odbočky </w:t>
      </w:r>
      <w:r w:rsidR="006421EF">
        <w:rPr>
          <w:rFonts w:ascii="Arial" w:hAnsi="Arial" w:cs="Arial"/>
          <w:sz w:val="24"/>
          <w:szCs w:val="24"/>
        </w:rPr>
        <w:t>přes pozemek stavebníka parcela č. 319/18 a pozemky parcela č. 319/20 a 319/1 ve vlastnictví České republiky.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A7887" w:rsidRDefault="00CA7887" w:rsidP="00CA7887">
      <w:pPr>
        <w:pStyle w:val="Zptenadresa"/>
        <w:framePr w:w="0" w:hRule="auto" w:hSpace="0" w:vSpace="0" w:wrap="auto" w:vAnchor="margin" w:hAnchor="text" w:xAlign="left" w:yAlign="inline"/>
        <w:jc w:val="left"/>
        <w:rPr>
          <w:rFonts w:ascii="Arial" w:hAnsi="Arial" w:cs="Arial"/>
          <w:sz w:val="24"/>
          <w:szCs w:val="24"/>
        </w:rPr>
      </w:pPr>
    </w:p>
    <w:p w:rsidR="00527E8F" w:rsidRDefault="00527E8F" w:rsidP="00CA7887">
      <w:pPr>
        <w:pStyle w:val="Zptenadresa"/>
        <w:framePr w:w="0" w:hRule="auto" w:hSpace="0" w:vSpace="0" w:wrap="auto" w:vAnchor="margin" w:hAnchor="text" w:xAlign="left" w:yAlign="inline"/>
        <w:jc w:val="left"/>
        <w:rPr>
          <w:rFonts w:ascii="Arial" w:hAnsi="Arial" w:cs="Arial"/>
          <w:sz w:val="24"/>
          <w:szCs w:val="24"/>
        </w:rPr>
      </w:pPr>
    </w:p>
    <w:p w:rsidR="00527E8F" w:rsidRDefault="00527E8F" w:rsidP="00CA7887">
      <w:pPr>
        <w:pStyle w:val="Zptenadresa"/>
        <w:framePr w:w="0" w:hRule="auto" w:hSpace="0" w:vSpace="0" w:wrap="auto" w:vAnchor="margin" w:hAnchor="text" w:xAlign="left" w:yAlign="inline"/>
        <w:jc w:val="left"/>
        <w:rPr>
          <w:rFonts w:ascii="Arial" w:hAnsi="Arial" w:cs="Arial"/>
          <w:sz w:val="24"/>
          <w:szCs w:val="24"/>
        </w:rPr>
      </w:pPr>
    </w:p>
    <w:p w:rsidR="00CA7887" w:rsidRDefault="00312196" w:rsidP="00CA7887">
      <w:pPr>
        <w:pStyle w:val="Zptenadresa"/>
        <w:framePr w:w="0" w:hRule="auto" w:hSpace="0" w:vSpace="0" w:wrap="auto" w:vAnchor="margin" w:hAnchor="text" w:xAlign="left" w:yAlign="inline"/>
        <w:jc w:val="left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3943350" cy="2679868"/>
            <wp:effectExtent l="0" t="0" r="0" b="6350"/>
            <wp:docPr id="2" name="Obrázek 2" descr="C:\Users\pc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67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7887" w:rsidRDefault="00CA7887" w:rsidP="00CA7887">
      <w:pPr>
        <w:pStyle w:val="Zptenadresa"/>
        <w:framePr w:w="0" w:hRule="auto" w:hSpace="0" w:vSpace="0" w:wrap="auto" w:vAnchor="margin" w:hAnchor="text" w:xAlign="left" w:yAlign="inline"/>
        <w:jc w:val="left"/>
        <w:rPr>
          <w:rFonts w:ascii="Arial" w:hAnsi="Arial" w:cs="Arial"/>
          <w:sz w:val="24"/>
          <w:szCs w:val="24"/>
        </w:rPr>
      </w:pPr>
    </w:p>
    <w:p w:rsidR="00CA7887" w:rsidRDefault="00CA7887" w:rsidP="00CA7887">
      <w:pPr>
        <w:pStyle w:val="Zptenadresa"/>
        <w:framePr w:w="0" w:hRule="auto" w:hSpace="0" w:vSpace="0" w:wrap="auto" w:vAnchor="margin" w:hAnchor="text" w:xAlign="left" w:yAlign="inline"/>
        <w:jc w:val="left"/>
        <w:rPr>
          <w:rFonts w:ascii="Arial" w:hAnsi="Arial" w:cs="Arial"/>
          <w:sz w:val="24"/>
          <w:szCs w:val="24"/>
        </w:rPr>
      </w:pPr>
    </w:p>
    <w:p w:rsidR="00527E8F" w:rsidRDefault="00527E8F" w:rsidP="00CA7887">
      <w:pPr>
        <w:pStyle w:val="Zptenadresa"/>
        <w:framePr w:w="0" w:hRule="auto" w:hSpace="0" w:vSpace="0" w:wrap="auto" w:vAnchor="margin" w:hAnchor="text" w:xAlign="left" w:yAlign="inline"/>
        <w:jc w:val="left"/>
        <w:rPr>
          <w:rFonts w:ascii="Arial" w:hAnsi="Arial" w:cs="Arial"/>
          <w:sz w:val="24"/>
          <w:szCs w:val="24"/>
        </w:rPr>
      </w:pPr>
    </w:p>
    <w:p w:rsidR="00527E8F" w:rsidRDefault="00527E8F" w:rsidP="00CA7887">
      <w:pPr>
        <w:pStyle w:val="Zptenadresa"/>
        <w:framePr w:w="0" w:hRule="auto" w:hSpace="0" w:vSpace="0" w:wrap="auto" w:vAnchor="margin" w:hAnchor="text" w:xAlign="left" w:yAlign="inline"/>
        <w:jc w:val="left"/>
        <w:rPr>
          <w:rFonts w:ascii="Arial" w:hAnsi="Arial" w:cs="Arial"/>
          <w:sz w:val="24"/>
          <w:szCs w:val="24"/>
        </w:rPr>
      </w:pPr>
    </w:p>
    <w:p w:rsidR="00527E8F" w:rsidRDefault="00527E8F" w:rsidP="00CA7887">
      <w:pPr>
        <w:pStyle w:val="Zptenadresa"/>
        <w:framePr w:w="0" w:hRule="auto" w:hSpace="0" w:vSpace="0" w:wrap="auto" w:vAnchor="margin" w:hAnchor="text" w:xAlign="left" w:yAlign="inline"/>
        <w:jc w:val="left"/>
        <w:rPr>
          <w:rFonts w:ascii="Arial" w:hAnsi="Arial" w:cs="Arial"/>
          <w:sz w:val="24"/>
          <w:szCs w:val="24"/>
        </w:rPr>
      </w:pPr>
    </w:p>
    <w:p w:rsidR="00CA7887" w:rsidRDefault="00CA7887" w:rsidP="00CA7887">
      <w:pPr>
        <w:pStyle w:val="Zptenadresa"/>
        <w:framePr w:w="0" w:hRule="auto" w:hSpace="0" w:vSpace="0" w:wrap="auto" w:vAnchor="margin" w:hAnchor="text" w:xAlign="left" w:yAlign="inline"/>
        <w:jc w:val="left"/>
        <w:rPr>
          <w:rFonts w:ascii="Arial" w:hAnsi="Arial" w:cs="Arial"/>
          <w:sz w:val="24"/>
          <w:szCs w:val="24"/>
        </w:rPr>
      </w:pPr>
    </w:p>
    <w:p w:rsidR="00CA7887" w:rsidRPr="00370FD9" w:rsidRDefault="00CA7887" w:rsidP="00CA78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Žádosti a připomínky předkládejte Obecnímu úřadu Karlovice, 763 02 Zlín 4, nejpozději </w:t>
      </w:r>
      <w:proofErr w:type="gramStart"/>
      <w:r>
        <w:rPr>
          <w:rFonts w:ascii="Arial" w:hAnsi="Arial" w:cs="Arial"/>
          <w:sz w:val="24"/>
          <w:szCs w:val="24"/>
        </w:rPr>
        <w:t>do  1</w:t>
      </w:r>
      <w:r w:rsidR="00BE5520"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="00BE552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201</w:t>
      </w:r>
      <w:r w:rsidR="00BE552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do 11.30 hod. </w:t>
      </w:r>
    </w:p>
    <w:p w:rsidR="00CA7887" w:rsidRDefault="00CA7887" w:rsidP="00CA7887">
      <w:pPr>
        <w:pStyle w:val="Zptenadresa"/>
        <w:framePr w:w="0" w:hRule="auto" w:hSpace="0" w:vSpace="0" w:wrap="auto" w:vAnchor="margin" w:hAnchor="text" w:xAlign="left" w:yAlign="inline"/>
        <w:jc w:val="left"/>
        <w:rPr>
          <w:rFonts w:ascii="Arial" w:hAnsi="Arial" w:cs="Arial"/>
          <w:sz w:val="24"/>
          <w:szCs w:val="24"/>
        </w:rPr>
      </w:pPr>
    </w:p>
    <w:p w:rsidR="006018C6" w:rsidRDefault="006018C6"/>
    <w:sectPr w:rsidR="00601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87"/>
    <w:rsid w:val="00312196"/>
    <w:rsid w:val="00527E8F"/>
    <w:rsid w:val="006018C6"/>
    <w:rsid w:val="006421EF"/>
    <w:rsid w:val="00BE5520"/>
    <w:rsid w:val="00C60C3D"/>
    <w:rsid w:val="00CA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tenadresa">
    <w:name w:val="Zpáteční adresa"/>
    <w:rsid w:val="00CA7887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Calibri" w:hAnsi="Garamond" w:cs="Times New Roman"/>
      <w:caps/>
      <w:spacing w:val="30"/>
      <w:sz w:val="1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8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88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tenadresa">
    <w:name w:val="Zpáteční adresa"/>
    <w:rsid w:val="00CA7887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Calibri" w:hAnsi="Garamond" w:cs="Times New Roman"/>
      <w:caps/>
      <w:spacing w:val="30"/>
      <w:sz w:val="1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8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88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2016-01-29T10:25:00Z</cp:lastPrinted>
  <dcterms:created xsi:type="dcterms:W3CDTF">2015-10-01T16:45:00Z</dcterms:created>
  <dcterms:modified xsi:type="dcterms:W3CDTF">2016-02-01T07:54:00Z</dcterms:modified>
</cp:coreProperties>
</file>