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9C" w:rsidRDefault="0001279C" w:rsidP="0001279C">
      <w:pPr>
        <w:jc w:val="center"/>
      </w:pPr>
      <w:bookmarkStart w:id="0" w:name="_GoBack"/>
      <w:bookmarkEnd w:id="0"/>
      <w:r w:rsidRPr="0001279C">
        <w:rPr>
          <w:b/>
        </w:rPr>
        <w:t xml:space="preserve">Veřejnoprávní smlouva </w:t>
      </w:r>
      <w:r w:rsidRPr="0001279C">
        <w:rPr>
          <w:b/>
        </w:rPr>
        <w:br/>
        <w:t>o poskytnutí dotace z rozpočtu obce Karlovice číslo: 1/2017</w:t>
      </w:r>
      <w:r>
        <w:br/>
        <w:t>(uzavřená dle §159 a násl. Zákona č. 500/2004 Sb., správní řád, ve znění pozdějších předpisů)</w:t>
      </w:r>
    </w:p>
    <w:p w:rsidR="0001279C" w:rsidRDefault="0001279C" w:rsidP="0001279C">
      <w:pPr>
        <w:jc w:val="center"/>
      </w:pPr>
      <w:r>
        <w:t>mezi:</w:t>
      </w:r>
    </w:p>
    <w:p w:rsidR="0001279C" w:rsidRDefault="0001279C" w:rsidP="0001279C">
      <w:r>
        <w:t xml:space="preserve">Poskytovatelem dotace: </w:t>
      </w:r>
      <w:r w:rsidRPr="005B0AA5">
        <w:rPr>
          <w:b/>
        </w:rPr>
        <w:t>Obec Karlovice</w:t>
      </w:r>
      <w:r w:rsidRPr="005B0AA5">
        <w:rPr>
          <w:b/>
        </w:rPr>
        <w:br/>
      </w:r>
      <w:r>
        <w:t xml:space="preserve">                                             se sídlem: Karlovice 47, 763 02 Zlín 4</w:t>
      </w:r>
      <w:r>
        <w:br/>
        <w:t xml:space="preserve">                                             zastoupený: Lubomírem Řehůřkem, starostou</w:t>
      </w:r>
      <w:r>
        <w:br/>
        <w:t xml:space="preserve">                                             IČO: 46276076</w:t>
      </w:r>
      <w:r>
        <w:br/>
        <w:t xml:space="preserve">                                             bankovní spojení: KB, č. </w:t>
      </w:r>
      <w:proofErr w:type="spellStart"/>
      <w:r>
        <w:t>ú.</w:t>
      </w:r>
      <w:proofErr w:type="spellEnd"/>
      <w:r>
        <w:t xml:space="preserve"> :25624661/0100</w:t>
      </w:r>
      <w:r>
        <w:br/>
        <w:t xml:space="preserve">                                             (dále jen „</w:t>
      </w:r>
      <w:r w:rsidRPr="0001279C">
        <w:rPr>
          <w:b/>
        </w:rPr>
        <w:t>poskytovatel</w:t>
      </w:r>
      <w:r>
        <w:t>“)</w:t>
      </w:r>
    </w:p>
    <w:p w:rsidR="0001279C" w:rsidRDefault="0001279C" w:rsidP="0001279C">
      <w:r>
        <w:t xml:space="preserve">                                             a</w:t>
      </w:r>
    </w:p>
    <w:p w:rsidR="005B3C20" w:rsidRDefault="0001279C" w:rsidP="0001279C">
      <w:r>
        <w:t xml:space="preserve">Příjemcem dotace:           </w:t>
      </w:r>
      <w:r w:rsidRPr="005B0AA5">
        <w:rPr>
          <w:b/>
        </w:rPr>
        <w:t xml:space="preserve">Římskokatolická farnost </w:t>
      </w:r>
      <w:r w:rsidR="005B3C20" w:rsidRPr="005B0AA5">
        <w:rPr>
          <w:b/>
        </w:rPr>
        <w:t>Zlín-</w:t>
      </w:r>
      <w:r w:rsidRPr="005B0AA5">
        <w:rPr>
          <w:b/>
        </w:rPr>
        <w:t>Malenovice</w:t>
      </w:r>
      <w:r w:rsidR="005B3C20" w:rsidRPr="005B0AA5">
        <w:rPr>
          <w:b/>
        </w:rPr>
        <w:br/>
      </w:r>
      <w:r w:rsidR="005B3C20">
        <w:t xml:space="preserve">                                             Jarolímkovo náměstí 156</w:t>
      </w:r>
      <w:r w:rsidR="005B3C20">
        <w:br/>
        <w:t xml:space="preserve">                                             763 02  Zlín 4</w:t>
      </w:r>
      <w:r w:rsidR="005B3C20">
        <w:br/>
        <w:t xml:space="preserve">                                             typ příjemce: církevní organizace</w:t>
      </w:r>
      <w:r w:rsidR="005B3C20">
        <w:br/>
        <w:t xml:space="preserve">                                             zastoupená/jednající: P. Mgr. Miroslav Strnad</w:t>
      </w:r>
      <w:r w:rsidR="00E30371">
        <w:t>, farářem farnosti</w:t>
      </w:r>
      <w:r w:rsidR="005B3C20">
        <w:br/>
        <w:t xml:space="preserve">                                             bankovní spojení: 1628290247/0100</w:t>
      </w:r>
      <w:r w:rsidR="005B3C20">
        <w:br/>
        <w:t xml:space="preserve">                                             (dále jen </w:t>
      </w:r>
      <w:r w:rsidR="002409DD">
        <w:t>„</w:t>
      </w:r>
      <w:r w:rsidR="005B3C20" w:rsidRPr="002409DD">
        <w:rPr>
          <w:b/>
        </w:rPr>
        <w:t>příjemce</w:t>
      </w:r>
      <w:r w:rsidR="002409DD">
        <w:t>“</w:t>
      </w:r>
      <w:r w:rsidR="005B3C20">
        <w:t>)</w:t>
      </w:r>
    </w:p>
    <w:p w:rsidR="005621EA" w:rsidRDefault="005621EA" w:rsidP="005621EA">
      <w:pPr>
        <w:jc w:val="center"/>
      </w:pPr>
      <w:r>
        <w:t>I.</w:t>
      </w:r>
    </w:p>
    <w:p w:rsidR="005621EA" w:rsidRDefault="005621EA" w:rsidP="005621EA">
      <w:pPr>
        <w:tabs>
          <w:tab w:val="left" w:pos="142"/>
        </w:tabs>
        <w:ind w:left="709" w:hanging="709"/>
      </w:pPr>
      <w:r>
        <w:t xml:space="preserve">       1. </w:t>
      </w:r>
      <w:r w:rsidR="002409DD">
        <w:t xml:space="preserve"> </w:t>
      </w:r>
      <w:r>
        <w:t xml:space="preserve">  </w:t>
      </w:r>
      <w:r w:rsidR="002409DD">
        <w:t xml:space="preserve">Poskytovatel se zavazuje poskytnout příjemci dotaci ve výši </w:t>
      </w:r>
      <w:r w:rsidR="00DA0040">
        <w:t xml:space="preserve"> </w:t>
      </w:r>
      <w:r w:rsidR="002409DD">
        <w:t xml:space="preserve">150 000,- Kč slovy sto padesát </w:t>
      </w:r>
      <w:r>
        <w:t xml:space="preserve">                     </w:t>
      </w:r>
      <w:r w:rsidR="002409DD">
        <w:t>tisíc korun českých, (dále jen „dotace“) na opravu kaple v Karlovicích.</w:t>
      </w:r>
      <w:r w:rsidR="002409DD">
        <w:br/>
      </w:r>
    </w:p>
    <w:p w:rsidR="002409DD" w:rsidRDefault="005621EA" w:rsidP="005621EA">
      <w:pPr>
        <w:tabs>
          <w:tab w:val="left" w:pos="142"/>
        </w:tabs>
        <w:ind w:left="709" w:hanging="709"/>
      </w:pPr>
      <w:r>
        <w:t xml:space="preserve">      2. </w:t>
      </w:r>
      <w:r w:rsidR="002409DD">
        <w:t xml:space="preserve"> </w:t>
      </w:r>
      <w:r w:rsidR="00DA0040">
        <w:t xml:space="preserve">   </w:t>
      </w:r>
      <w:r w:rsidR="002409DD">
        <w:t>Dotace bude poskytnuta převodem na bankovní účet příjemce uvedený v záhlaví této smlouvy do 14 dnů ode dne podpisu této veřejnoprávní smlouvy oběma smluvními stranami pod variabilním symbolem 12017.</w:t>
      </w:r>
    </w:p>
    <w:p w:rsidR="002409DD" w:rsidRDefault="005621EA" w:rsidP="005621EA">
      <w:pPr>
        <w:ind w:left="709" w:hanging="709"/>
      </w:pPr>
      <w:r>
        <w:t xml:space="preserve">       </w:t>
      </w:r>
      <w:r w:rsidR="002409DD">
        <w:t xml:space="preserve">3. </w:t>
      </w:r>
      <w:r>
        <w:t xml:space="preserve">   </w:t>
      </w:r>
      <w:r w:rsidR="002409DD">
        <w:t xml:space="preserve">Účelem poskytnutí dotace je úhrada části nákladů souvisejících s opravou kaple v obci </w:t>
      </w:r>
      <w:r>
        <w:t xml:space="preserve"> </w:t>
      </w:r>
      <w:r w:rsidR="002409DD">
        <w:t>Karlovice.</w:t>
      </w:r>
    </w:p>
    <w:p w:rsidR="00612104" w:rsidRDefault="002409DD" w:rsidP="005621EA">
      <w:pPr>
        <w:jc w:val="center"/>
      </w:pPr>
      <w:r>
        <w:t>II.</w:t>
      </w:r>
    </w:p>
    <w:p w:rsidR="002409DD" w:rsidRDefault="002409DD" w:rsidP="00612104">
      <w:pPr>
        <w:pStyle w:val="Odstavecseseznamem"/>
        <w:numPr>
          <w:ilvl w:val="0"/>
          <w:numId w:val="1"/>
        </w:numPr>
      </w:pPr>
      <w:r>
        <w:t>Příjemce dotaci přijímá a zavazuje se ji použít výlučně v souladu s účelem poskytnutí dotace dle čl. I odst. 1.3 a dle čl. II odst. 2.3 této veřejnoprávní smlouvy.</w:t>
      </w:r>
    </w:p>
    <w:p w:rsidR="002409DD" w:rsidRDefault="002409DD" w:rsidP="002409DD">
      <w:pPr>
        <w:pStyle w:val="Odstavecseseznamem"/>
        <w:numPr>
          <w:ilvl w:val="0"/>
          <w:numId w:val="1"/>
        </w:numPr>
      </w:pPr>
      <w:r>
        <w:t xml:space="preserve">Dotace musí být použita </w:t>
      </w:r>
      <w:r w:rsidR="00612104">
        <w:t>účelně a hospodárně. Příjemce je povinen vést řádně a odděleně evidenci čerpání datace v účetnictví a originály dokladů označit tak, aby bylo možno dokladovat, co bylo z poskytnuté dotace hrazeno.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Příjemce je povinen použít poskytnutou dotaci výhradně na úhradu nezbytných nákladů časově a věcně souvisejících s účetním obdobím roku 2017.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 xml:space="preserve">Příjemce je povinen umožnit v případě potřeby poskytovateli provedení kontroly dodržení účelu a podmínek použití dotace včetně souvisejícího účetnictví příjemce i dalšího účetnictví souvisejícího s činností organizace. Při této kontrole je příjemce povinen vyvíjet veškerou </w:t>
      </w:r>
      <w:r>
        <w:lastRenderedPageBreak/>
        <w:t>poskytovatelem požadovanou součinnost, kterou na něm lze spravedlivě požadovat. Originály všech účetních dokladů týkajících se dotace budou uloženy u příjemce.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Dotaci na opravu je příjemce povi</w:t>
      </w:r>
      <w:r w:rsidR="006E2B45">
        <w:t>nen vyúčtovat nejpozději do 31.12.2017</w:t>
      </w:r>
      <w:r>
        <w:t>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 xml:space="preserve">Pokud příjemce nevyčerpá přidělenou dotaci, je povinen zůstatek nevyčerpané částky dotace vrátit na účet obce č. </w:t>
      </w:r>
      <w:proofErr w:type="spellStart"/>
      <w:r>
        <w:t>ú.</w:t>
      </w:r>
      <w:proofErr w:type="spellEnd"/>
      <w:r>
        <w:t xml:space="preserve"> 25624661/0100 do 31. 12. 2017.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Pokud příjemce přidělenou dotaci řádně nevyúčtuje je povinen poskytnutou dotaci vrá</w:t>
      </w:r>
      <w:r w:rsidR="006E2B45">
        <w:t xml:space="preserve">tit na účet č. </w:t>
      </w:r>
      <w:proofErr w:type="spellStart"/>
      <w:r w:rsidR="006E2B45">
        <w:t>ú.</w:t>
      </w:r>
      <w:proofErr w:type="spellEnd"/>
      <w:r w:rsidR="006E2B45">
        <w:t xml:space="preserve"> 25624661/0100 </w:t>
      </w:r>
      <w:r>
        <w:t>do 31.</w:t>
      </w:r>
      <w:r w:rsidR="005621EA">
        <w:t xml:space="preserve"> </w:t>
      </w:r>
      <w:r>
        <w:t>12.</w:t>
      </w:r>
      <w:r w:rsidR="005621EA">
        <w:t xml:space="preserve"> </w:t>
      </w:r>
      <w:r>
        <w:t>2017.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Nejpozději do 1</w:t>
      </w:r>
      <w:r w:rsidR="006E2B45">
        <w:t>0</w:t>
      </w:r>
      <w:r>
        <w:t xml:space="preserve">. </w:t>
      </w:r>
      <w:r w:rsidR="006E2B45">
        <w:t>l</w:t>
      </w:r>
      <w:r>
        <w:t>edna následujícího roku předloží příjemce stručnou závěrečnou zprávu o využití dotace, ve které shrne průběh všech podpořených aktivit.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Podle svých možností doručí příjemce tuto zprávu i v elektronické podobě umožňující její zveřejnění či projednání.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Příjemce je povinen písemně oznámit poskytovateli do 15 dnů závažné skutečnosti, jako jsou zahájení insolvenčního řízení, změny stanov, bankovního spojení statutárního orgánu (zástupce), jakož i změny, které mohou podstatně ovlivnit způsob finančního hospodaření příjemce a náplň jeho činnosti.</w:t>
      </w:r>
    </w:p>
    <w:p w:rsidR="00612104" w:rsidRDefault="00612104" w:rsidP="002409DD">
      <w:pPr>
        <w:pStyle w:val="Odstavecseseznamem"/>
        <w:numPr>
          <w:ilvl w:val="0"/>
          <w:numId w:val="1"/>
        </w:numPr>
      </w:pPr>
      <w:r>
        <w:t>Pokud dojde v průběhu platnosti této smlouvy na straně příjemce k přeměně nebo zrušení právnické osoby s likvidací, je povinen příjemce vrátit poskytovateli poměrnou část nevyčerpané dotace okamžitě s tím, než dojde k přeměně nebo než dojde ke zrušení právnické osoby. Rozhodným dnem kdy již nemůže příjemce čerpat dotaci je den, kdy došlo k přeměně nebo den, kdy vstoupila tato právnická osoba do likvidace.</w:t>
      </w:r>
    </w:p>
    <w:p w:rsidR="005621EA" w:rsidRDefault="00612104" w:rsidP="005621EA">
      <w:pPr>
        <w:pStyle w:val="Odstavecseseznamem"/>
        <w:numPr>
          <w:ilvl w:val="0"/>
          <w:numId w:val="1"/>
        </w:numPr>
      </w:pPr>
      <w:r>
        <w:t>Při porušení povinností stanovených touto veřejnoprávní smlouvou, se postupuje podle ustanovení § 22 zákona č. 250/200 Sb., o rozpočtových pravidlech územních rozpočtů v platném znění. Organizace bude navíc vyřazena z dalšího rozhodování o poskytnutí dotací v nás</w:t>
      </w:r>
      <w:r w:rsidR="005621EA">
        <w:t>l</w:t>
      </w:r>
      <w:r>
        <w:t xml:space="preserve">edujících kalendářních letech až do řádného vypořádání všech svých povinností. </w:t>
      </w:r>
    </w:p>
    <w:p w:rsidR="005621EA" w:rsidRDefault="005621EA" w:rsidP="005621EA">
      <w:pPr>
        <w:pStyle w:val="Odstavecseseznamem"/>
        <w:jc w:val="center"/>
      </w:pPr>
      <w:r>
        <w:t>III.</w:t>
      </w:r>
    </w:p>
    <w:p w:rsidR="005621EA" w:rsidRDefault="005621EA" w:rsidP="005621EA">
      <w:pPr>
        <w:pStyle w:val="Odstavecseseznamem"/>
        <w:numPr>
          <w:ilvl w:val="0"/>
          <w:numId w:val="2"/>
        </w:numPr>
      </w:pPr>
      <w:r>
        <w:t>Případné změny a doplňky této veřejnoprávní smlouvy je možné činit pouze písemně na základě oboustranně podepsaných chronologický číslovaných dodatků.</w:t>
      </w:r>
    </w:p>
    <w:p w:rsidR="005621EA" w:rsidRDefault="005621EA" w:rsidP="005621EA">
      <w:pPr>
        <w:pStyle w:val="Odstavecseseznamem"/>
        <w:numPr>
          <w:ilvl w:val="0"/>
          <w:numId w:val="2"/>
        </w:numPr>
      </w:pPr>
      <w:r>
        <w:t>Spory z právních poměrů při poskytnutí této dotace budou řešeny dle občanského zákoníku.</w:t>
      </w:r>
    </w:p>
    <w:p w:rsidR="005621EA" w:rsidRDefault="005621EA" w:rsidP="005621EA">
      <w:pPr>
        <w:pStyle w:val="Odstavecseseznamem"/>
        <w:numPr>
          <w:ilvl w:val="0"/>
          <w:numId w:val="2"/>
        </w:numPr>
      </w:pPr>
      <w:r>
        <w:t>Smluvní strany shodně prohlašují, že veřejnoprávní smlouvu uzavírají z vážné a svobodné vůle.</w:t>
      </w:r>
    </w:p>
    <w:p w:rsidR="005621EA" w:rsidRDefault="005621EA" w:rsidP="005621EA">
      <w:pPr>
        <w:pStyle w:val="Odstavecseseznamem"/>
        <w:numPr>
          <w:ilvl w:val="0"/>
          <w:numId w:val="2"/>
        </w:numPr>
      </w:pPr>
      <w:r>
        <w:t>Tato veřejnoprávní smlouva včetně dodatků bude zveřejněna po dobu nejméně 3 let ode dne zveřejnění na úřední desce obce Karlovice.</w:t>
      </w:r>
    </w:p>
    <w:p w:rsidR="005621EA" w:rsidRDefault="005621EA" w:rsidP="005621EA">
      <w:pPr>
        <w:pStyle w:val="Odstavecseseznamem"/>
        <w:numPr>
          <w:ilvl w:val="0"/>
          <w:numId w:val="2"/>
        </w:numPr>
      </w:pPr>
      <w:r>
        <w:t>Tato veřejnoprávní smlouva je sepsána ve 2 vyhotovených, z nichž každá strana obdrží po jednom výtisku.</w:t>
      </w:r>
    </w:p>
    <w:p w:rsidR="005621EA" w:rsidRDefault="005621EA" w:rsidP="002409DD">
      <w:pPr>
        <w:pStyle w:val="Odstavecseseznamem"/>
        <w:numPr>
          <w:ilvl w:val="0"/>
          <w:numId w:val="2"/>
        </w:numPr>
      </w:pPr>
      <w:r>
        <w:t xml:space="preserve">Schvalovací doložka dle </w:t>
      </w:r>
      <w:proofErr w:type="spellStart"/>
      <w:r>
        <w:t>ust</w:t>
      </w:r>
      <w:proofErr w:type="spellEnd"/>
      <w:r>
        <w:t>. §41 dost. 1 zákona č. 128/2000 Sb., o obcích ve znění pozdějších předpisů. Schváleno Zastupitelstvem obce Karlovice č.</w:t>
      </w:r>
      <w:r w:rsidR="007256C0">
        <w:t xml:space="preserve">  27/2017 d</w:t>
      </w:r>
      <w:r>
        <w:t xml:space="preserve">ne </w:t>
      </w:r>
      <w:r w:rsidR="007256C0">
        <w:t>10. 7. 2017</w:t>
      </w:r>
      <w:r>
        <w:t xml:space="preserve">, usnesení </w:t>
      </w:r>
      <w:r w:rsidR="007256C0">
        <w:t xml:space="preserve"> </w:t>
      </w:r>
      <w:r>
        <w:t xml:space="preserve">č. </w:t>
      </w:r>
      <w:r w:rsidR="007256C0">
        <w:t>06/27/2017</w:t>
      </w:r>
      <w:r>
        <w:t>.</w:t>
      </w:r>
    </w:p>
    <w:p w:rsidR="00E30371" w:rsidRDefault="007256C0" w:rsidP="002409DD">
      <w:r>
        <w:t>V Karlovicích dne 23. 8. 2017</w:t>
      </w:r>
    </w:p>
    <w:p w:rsidR="005621EA" w:rsidRDefault="005621EA" w:rsidP="002409DD">
      <w:r>
        <w:t>za poskytovatele                                                                                      za příjemce</w:t>
      </w:r>
    </w:p>
    <w:p w:rsidR="005621EA" w:rsidRPr="00E30371" w:rsidRDefault="005621EA" w:rsidP="002409DD">
      <w:pPr>
        <w:rPr>
          <w:sz w:val="20"/>
          <w:szCs w:val="20"/>
        </w:rPr>
      </w:pPr>
      <w:r>
        <w:t>…………………………………………………….                                                       ………………………………………………..</w:t>
      </w:r>
      <w:r>
        <w:br/>
      </w:r>
      <w:r w:rsidRPr="00E30371">
        <w:rPr>
          <w:sz w:val="20"/>
          <w:szCs w:val="20"/>
        </w:rPr>
        <w:t xml:space="preserve">Lubomír Řehůřek, starosta                                                                      </w:t>
      </w:r>
      <w:r w:rsidR="00E30371">
        <w:rPr>
          <w:sz w:val="20"/>
          <w:szCs w:val="20"/>
        </w:rPr>
        <w:t xml:space="preserve">            </w:t>
      </w:r>
      <w:r w:rsidRPr="00E30371">
        <w:rPr>
          <w:sz w:val="20"/>
          <w:szCs w:val="20"/>
        </w:rPr>
        <w:t>P. Mgr. Miroslav  Strnad</w:t>
      </w:r>
      <w:r w:rsidR="00E30371" w:rsidRPr="00E30371">
        <w:rPr>
          <w:sz w:val="20"/>
          <w:szCs w:val="20"/>
        </w:rPr>
        <w:t>, farář farnosti</w:t>
      </w:r>
    </w:p>
    <w:p w:rsidR="005621EA" w:rsidRDefault="005621EA"/>
    <w:sectPr w:rsidR="0056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E93"/>
    <w:multiLevelType w:val="hybridMultilevel"/>
    <w:tmpl w:val="374CD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1458"/>
    <w:multiLevelType w:val="hybridMultilevel"/>
    <w:tmpl w:val="69C2B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C"/>
    <w:rsid w:val="0001279C"/>
    <w:rsid w:val="001A5124"/>
    <w:rsid w:val="002409DD"/>
    <w:rsid w:val="005621EA"/>
    <w:rsid w:val="005B0AA5"/>
    <w:rsid w:val="005B3C20"/>
    <w:rsid w:val="005D2995"/>
    <w:rsid w:val="00612104"/>
    <w:rsid w:val="006B716B"/>
    <w:rsid w:val="006E2B45"/>
    <w:rsid w:val="007256C0"/>
    <w:rsid w:val="007C170D"/>
    <w:rsid w:val="00D1114D"/>
    <w:rsid w:val="00DA0040"/>
    <w:rsid w:val="00E3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9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09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2017-08-24T16:36:00Z</cp:lastPrinted>
  <dcterms:created xsi:type="dcterms:W3CDTF">2017-09-21T15:22:00Z</dcterms:created>
  <dcterms:modified xsi:type="dcterms:W3CDTF">2017-09-21T15:22:00Z</dcterms:modified>
</cp:coreProperties>
</file>