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3C3147" w:rsidRPr="00AA5D73" w:rsidRDefault="003C3147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AA5D73">
        <w:rPr>
          <w:rFonts w:ascii="Arial Black" w:hAnsi="Arial Black"/>
          <w:b/>
          <w:sz w:val="32"/>
          <w:szCs w:val="32"/>
        </w:rPr>
        <w:t>VOLB</w:t>
      </w:r>
      <w:r w:rsidR="00722A43" w:rsidRPr="00AA5D73">
        <w:rPr>
          <w:rFonts w:ascii="Arial Black" w:hAnsi="Arial Black"/>
          <w:b/>
          <w:sz w:val="32"/>
          <w:szCs w:val="32"/>
        </w:rPr>
        <w:t xml:space="preserve">Y DO </w:t>
      </w:r>
      <w:r w:rsidR="00191E58">
        <w:rPr>
          <w:rFonts w:ascii="Arial Black" w:hAnsi="Arial Black"/>
          <w:b/>
          <w:sz w:val="32"/>
          <w:szCs w:val="32"/>
        </w:rPr>
        <w:t xml:space="preserve">EVROPSKÉHO PARLAMENTU </w:t>
      </w:r>
      <w:r w:rsidR="00191E58">
        <w:rPr>
          <w:rFonts w:ascii="Arial Black" w:hAnsi="Arial Black"/>
          <w:b/>
          <w:sz w:val="32"/>
          <w:szCs w:val="32"/>
        </w:rPr>
        <w:br/>
        <w:t>24. a 25. května 2019</w:t>
      </w:r>
    </w:p>
    <w:p w:rsidR="00AA5D73" w:rsidRPr="00AA5D73" w:rsidRDefault="00B638AF" w:rsidP="00AA5D73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AA5D73">
        <w:rPr>
          <w:rFonts w:ascii="Arial" w:hAnsi="Arial" w:cs="Arial"/>
          <w:sz w:val="28"/>
          <w:szCs w:val="28"/>
        </w:rPr>
        <w:t xml:space="preserve">Podle zákona </w:t>
      </w:r>
      <w:r w:rsidR="0012062B" w:rsidRPr="00AA5D73">
        <w:rPr>
          <w:rFonts w:ascii="Arial" w:hAnsi="Arial" w:cs="Arial"/>
          <w:sz w:val="28"/>
          <w:szCs w:val="28"/>
        </w:rPr>
        <w:t xml:space="preserve">č. </w:t>
      </w:r>
      <w:r w:rsidR="00191E58">
        <w:rPr>
          <w:rFonts w:ascii="Arial" w:hAnsi="Arial" w:cs="Arial"/>
          <w:sz w:val="28"/>
          <w:szCs w:val="28"/>
        </w:rPr>
        <w:t>62/2009 Sb., o volbách do Evropského parlamentu a o změně některých zákonů, ve znění pozdějších předpisů, (dále jen „zákon“) a vyhlášky č 409/2003 Sb., k provedení zákona č. 62/2003</w:t>
      </w:r>
      <w:r w:rsidR="00AA5D73" w:rsidRPr="00AA5D73">
        <w:rPr>
          <w:rFonts w:ascii="Arial" w:hAnsi="Arial" w:cs="Arial"/>
          <w:sz w:val="28"/>
          <w:szCs w:val="28"/>
        </w:rPr>
        <w:t xml:space="preserve"> </w:t>
      </w:r>
      <w:r w:rsidR="002C4F12">
        <w:rPr>
          <w:rFonts w:ascii="Arial" w:hAnsi="Arial" w:cs="Arial"/>
          <w:sz w:val="28"/>
          <w:szCs w:val="28"/>
        </w:rPr>
        <w:t>Sb., o volbách do Evropského parlamentu a o změně některých zákonů, ve znění pozdějších předpisů, (dále jen „vyhláška“)</w:t>
      </w:r>
      <w:r w:rsidR="00AA5D73">
        <w:rPr>
          <w:rFonts w:ascii="Arial" w:hAnsi="Arial" w:cs="Arial"/>
          <w:sz w:val="28"/>
          <w:szCs w:val="28"/>
        </w:rPr>
        <w:t xml:space="preserve"> - § </w:t>
      </w:r>
      <w:r w:rsidR="002C4F12">
        <w:rPr>
          <w:rFonts w:ascii="Arial" w:hAnsi="Arial" w:cs="Arial"/>
          <w:sz w:val="28"/>
          <w:szCs w:val="28"/>
        </w:rPr>
        <w:t>32</w:t>
      </w:r>
      <w:r w:rsidR="00AA5D73" w:rsidRPr="00AA5D73">
        <w:rPr>
          <w:rFonts w:ascii="Arial" w:hAnsi="Arial" w:cs="Arial"/>
          <w:sz w:val="28"/>
          <w:szCs w:val="28"/>
        </w:rPr>
        <w:t xml:space="preserve"> odst. </w:t>
      </w:r>
      <w:r w:rsidR="002C4F12">
        <w:rPr>
          <w:rFonts w:ascii="Arial" w:hAnsi="Arial" w:cs="Arial"/>
          <w:sz w:val="28"/>
          <w:szCs w:val="28"/>
        </w:rPr>
        <w:t>2</w:t>
      </w:r>
      <w:r w:rsidR="00AA5D73" w:rsidRPr="00AA5D73">
        <w:rPr>
          <w:rFonts w:ascii="Arial" w:hAnsi="Arial" w:cs="Arial"/>
          <w:sz w:val="28"/>
          <w:szCs w:val="28"/>
        </w:rPr>
        <w:t xml:space="preserve"> zákona</w:t>
      </w:r>
    </w:p>
    <w:p w:rsidR="00AC539A" w:rsidRPr="00AA5D73" w:rsidRDefault="0012062B" w:rsidP="0045555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12062B">
        <w:rPr>
          <w:rFonts w:ascii="Arial" w:hAnsi="Arial" w:cs="Arial"/>
          <w:b/>
          <w:sz w:val="32"/>
          <w:szCs w:val="32"/>
        </w:rPr>
        <w:t>ozna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volb</w:t>
      </w:r>
      <w:r w:rsidR="00C050FB">
        <w:rPr>
          <w:rFonts w:ascii="Arial" w:hAnsi="Arial" w:cs="Arial"/>
          <w:b/>
          <w:sz w:val="32"/>
          <w:szCs w:val="32"/>
        </w:rPr>
        <w:t>a</w:t>
      </w:r>
      <w:r w:rsidR="00AC539A">
        <w:rPr>
          <w:rFonts w:ascii="Arial" w:hAnsi="Arial" w:cs="Arial"/>
          <w:b/>
          <w:sz w:val="32"/>
          <w:szCs w:val="32"/>
        </w:rPr>
        <w:t xml:space="preserve"> se kon</w:t>
      </w:r>
      <w:r w:rsidR="00C050FB">
        <w:rPr>
          <w:rFonts w:ascii="Arial" w:hAnsi="Arial" w:cs="Arial"/>
          <w:b/>
          <w:sz w:val="32"/>
          <w:szCs w:val="32"/>
        </w:rPr>
        <w:t>á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2C4F12" w:rsidRPr="002C4F12">
        <w:rPr>
          <w:rFonts w:ascii="Arial" w:hAnsi="Arial" w:cs="Arial"/>
          <w:b/>
          <w:sz w:val="32"/>
          <w:szCs w:val="32"/>
        </w:rPr>
        <w:t>24</w:t>
      </w:r>
      <w:proofErr w:type="gramEnd"/>
      <w:r w:rsidR="00AA5D73">
        <w:rPr>
          <w:rFonts w:ascii="Arial" w:hAnsi="Arial" w:cs="Arial"/>
          <w:b/>
          <w:sz w:val="32"/>
          <w:szCs w:val="32"/>
        </w:rPr>
        <w:t xml:space="preserve">. </w:t>
      </w:r>
      <w:r w:rsidR="002C4F12">
        <w:rPr>
          <w:rFonts w:ascii="Arial" w:hAnsi="Arial" w:cs="Arial"/>
          <w:b/>
          <w:sz w:val="32"/>
          <w:szCs w:val="32"/>
        </w:rPr>
        <w:t>května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2C4F12">
        <w:rPr>
          <w:rFonts w:ascii="Arial" w:hAnsi="Arial" w:cs="Arial"/>
          <w:b/>
          <w:sz w:val="32"/>
          <w:szCs w:val="32"/>
        </w:rPr>
        <w:t>9</w:t>
      </w:r>
      <w:r w:rsidRPr="00AC539A">
        <w:rPr>
          <w:rFonts w:ascii="Arial" w:hAnsi="Arial" w:cs="Arial"/>
          <w:b/>
          <w:sz w:val="32"/>
          <w:szCs w:val="32"/>
        </w:rPr>
        <w:t xml:space="preserve">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2759D" w:rsidRPr="002C4F12" w:rsidRDefault="00AC539A" w:rsidP="0002759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sobotu</w:t>
      </w:r>
      <w:r w:rsidRPr="00AA5D73">
        <w:rPr>
          <w:rFonts w:ascii="Arial" w:hAnsi="Arial" w:cs="Arial"/>
          <w:b/>
          <w:sz w:val="32"/>
          <w:szCs w:val="32"/>
        </w:rPr>
        <w:t xml:space="preserve"> </w:t>
      </w:r>
      <w:r w:rsidR="002C4F12">
        <w:rPr>
          <w:rFonts w:ascii="Arial" w:hAnsi="Arial" w:cs="Arial"/>
          <w:b/>
          <w:sz w:val="32"/>
          <w:szCs w:val="32"/>
        </w:rPr>
        <w:t>25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2C4F12">
        <w:rPr>
          <w:rFonts w:ascii="Arial" w:hAnsi="Arial" w:cs="Arial"/>
          <w:b/>
          <w:sz w:val="32"/>
          <w:szCs w:val="32"/>
        </w:rPr>
        <w:t>května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2C4F12">
        <w:rPr>
          <w:rFonts w:ascii="Arial" w:hAnsi="Arial" w:cs="Arial"/>
          <w:b/>
          <w:sz w:val="32"/>
          <w:szCs w:val="32"/>
        </w:rPr>
        <w:t>9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</w:t>
      </w:r>
      <w:r w:rsidR="00AA117C">
        <w:rPr>
          <w:rFonts w:ascii="Arial" w:hAnsi="Arial" w:cs="Arial"/>
          <w:b/>
          <w:sz w:val="32"/>
          <w:szCs w:val="32"/>
        </w:rPr>
        <w:t>4</w:t>
      </w:r>
      <w:r w:rsidRPr="00AC539A">
        <w:rPr>
          <w:rFonts w:ascii="Arial" w:hAnsi="Arial" w:cs="Arial"/>
          <w:b/>
          <w:sz w:val="32"/>
          <w:szCs w:val="32"/>
        </w:rPr>
        <w:t>.00 hod.</w:t>
      </w:r>
    </w:p>
    <w:p w:rsidR="002C4F12" w:rsidRPr="002C4F12" w:rsidRDefault="002C4F12" w:rsidP="002C4F12">
      <w:pPr>
        <w:pStyle w:val="Odstavecseseznamem"/>
        <w:rPr>
          <w:sz w:val="32"/>
          <w:szCs w:val="32"/>
        </w:rPr>
      </w:pPr>
    </w:p>
    <w:p w:rsidR="002C4F12" w:rsidRDefault="002C4F12" w:rsidP="002C4F12">
      <w:pPr>
        <w:spacing w:line="240" w:lineRule="auto"/>
        <w:ind w:right="-142"/>
        <w:jc w:val="both"/>
        <w:rPr>
          <w:sz w:val="32"/>
          <w:szCs w:val="32"/>
        </w:rPr>
      </w:pPr>
    </w:p>
    <w:p w:rsidR="002C4F12" w:rsidRPr="002C4F12" w:rsidRDefault="002C4F12" w:rsidP="002C4F12">
      <w:pPr>
        <w:spacing w:line="240" w:lineRule="auto"/>
        <w:ind w:right="-142"/>
        <w:jc w:val="both"/>
        <w:rPr>
          <w:sz w:val="32"/>
          <w:szCs w:val="32"/>
        </w:rPr>
      </w:pPr>
    </w:p>
    <w:p w:rsidR="0002759D" w:rsidRPr="0002759D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2C4F12">
        <w:rPr>
          <w:sz w:val="32"/>
          <w:szCs w:val="32"/>
        </w:rPr>
        <w:t>9</w:t>
      </w:r>
      <w:r w:rsidR="00AA5D73">
        <w:rPr>
          <w:sz w:val="32"/>
          <w:szCs w:val="32"/>
        </w:rPr>
        <w:t xml:space="preserve">. </w:t>
      </w:r>
      <w:r w:rsidR="002C4F12">
        <w:rPr>
          <w:sz w:val="32"/>
          <w:szCs w:val="32"/>
        </w:rPr>
        <w:t>5</w:t>
      </w:r>
      <w:r w:rsidR="00AA5D73">
        <w:rPr>
          <w:sz w:val="32"/>
          <w:szCs w:val="32"/>
        </w:rPr>
        <w:t>. 201</w:t>
      </w:r>
      <w:r w:rsidR="002C4F12">
        <w:rPr>
          <w:sz w:val="32"/>
          <w:szCs w:val="32"/>
        </w:rPr>
        <w:t>9</w:t>
      </w: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04"/>
    <w:multiLevelType w:val="hybridMultilevel"/>
    <w:tmpl w:val="A0623936"/>
    <w:lvl w:ilvl="0" w:tplc="5F84A10A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9AD"/>
    <w:multiLevelType w:val="hybridMultilevel"/>
    <w:tmpl w:val="E996CA06"/>
    <w:lvl w:ilvl="0" w:tplc="4650DD86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0A0"/>
    <w:multiLevelType w:val="hybridMultilevel"/>
    <w:tmpl w:val="E90E785A"/>
    <w:lvl w:ilvl="0" w:tplc="87E02AD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2DE"/>
    <w:multiLevelType w:val="hybridMultilevel"/>
    <w:tmpl w:val="DEA2980A"/>
    <w:lvl w:ilvl="0" w:tplc="ABE84E1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91E58"/>
    <w:rsid w:val="001C6180"/>
    <w:rsid w:val="00257B90"/>
    <w:rsid w:val="002A3809"/>
    <w:rsid w:val="002C4F12"/>
    <w:rsid w:val="00341525"/>
    <w:rsid w:val="003C3147"/>
    <w:rsid w:val="0045555B"/>
    <w:rsid w:val="00625561"/>
    <w:rsid w:val="00722A43"/>
    <w:rsid w:val="0082595C"/>
    <w:rsid w:val="008730B5"/>
    <w:rsid w:val="008C756B"/>
    <w:rsid w:val="00AA117C"/>
    <w:rsid w:val="00AA5D73"/>
    <w:rsid w:val="00AC1548"/>
    <w:rsid w:val="00AC539A"/>
    <w:rsid w:val="00B048B4"/>
    <w:rsid w:val="00B257BD"/>
    <w:rsid w:val="00B638AF"/>
    <w:rsid w:val="00C00B7F"/>
    <w:rsid w:val="00C050FB"/>
    <w:rsid w:val="00CF14B9"/>
    <w:rsid w:val="00E242C3"/>
    <w:rsid w:val="00E53C4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4</cp:revision>
  <cp:lastPrinted>2018-01-17T07:06:00Z</cp:lastPrinted>
  <dcterms:created xsi:type="dcterms:W3CDTF">2018-09-20T15:35:00Z</dcterms:created>
  <dcterms:modified xsi:type="dcterms:W3CDTF">2019-05-15T08:50:00Z</dcterms:modified>
</cp:coreProperties>
</file>