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FD296" w14:textId="77777777" w:rsidR="00A16125" w:rsidRPr="00C47FCB" w:rsidRDefault="00B94723">
      <w:pPr>
        <w:pStyle w:val="Hlavninadpis"/>
        <w:jc w:val="center"/>
        <w:rPr>
          <w:b/>
          <w:bCs/>
          <w:color w:val="000000"/>
          <w:sz w:val="32"/>
          <w:szCs w:val="24"/>
          <w:u w:color="000000"/>
        </w:rPr>
      </w:pPr>
      <w:bookmarkStart w:id="0" w:name="_GoBack"/>
      <w:bookmarkEnd w:id="0"/>
      <w:r w:rsidRPr="00C47FCB">
        <w:rPr>
          <w:b/>
          <w:bCs/>
          <w:color w:val="000000"/>
          <w:sz w:val="28"/>
          <w:szCs w:val="24"/>
          <w:u w:color="000000"/>
        </w:rPr>
        <w:t>SMlouva o d</w:t>
      </w:r>
      <w:r w:rsidRPr="00C47FCB">
        <w:rPr>
          <w:rFonts w:hAnsi="Arial"/>
          <w:b/>
          <w:bCs/>
          <w:color w:val="000000"/>
          <w:sz w:val="28"/>
          <w:szCs w:val="24"/>
          <w:u w:color="000000"/>
        </w:rPr>
        <w:t>í</w:t>
      </w:r>
      <w:r w:rsidRPr="00C47FCB">
        <w:rPr>
          <w:b/>
          <w:bCs/>
          <w:color w:val="000000"/>
          <w:sz w:val="28"/>
          <w:szCs w:val="24"/>
          <w:u w:color="000000"/>
        </w:rPr>
        <w:t>lo</w:t>
      </w:r>
    </w:p>
    <w:p w14:paraId="3F5FD297" w14:textId="77777777" w:rsidR="00A16125" w:rsidRPr="00C47FCB" w:rsidRDefault="00B94723">
      <w:pPr>
        <w:jc w:val="center"/>
      </w:pPr>
      <w:r w:rsidRPr="00C47FCB">
        <w:t xml:space="preserve">podle </w:t>
      </w:r>
      <w:r w:rsidRPr="00C47FCB">
        <w:rPr>
          <w:rFonts w:hAnsi="Arial"/>
        </w:rPr>
        <w:t xml:space="preserve">§ </w:t>
      </w:r>
      <w:r w:rsidRPr="00C47FCB">
        <w:t>2586 a n</w:t>
      </w:r>
      <w:r w:rsidRPr="00C47FCB">
        <w:rPr>
          <w:rFonts w:hAnsi="Arial"/>
        </w:rPr>
        <w:t>á</w:t>
      </w:r>
      <w:r w:rsidRPr="00C47FCB">
        <w:t>sl. z</w:t>
      </w:r>
      <w:r w:rsidRPr="00C47FCB">
        <w:rPr>
          <w:rFonts w:hAnsi="Arial"/>
        </w:rPr>
        <w:t>á</w:t>
      </w:r>
      <w:r w:rsidRPr="00C47FCB">
        <w:t xml:space="preserve">kona </w:t>
      </w:r>
      <w:r w:rsidRPr="00C47FCB">
        <w:rPr>
          <w:rFonts w:hAnsi="Arial"/>
        </w:rPr>
        <w:t>č</w:t>
      </w:r>
      <w:r w:rsidRPr="00C47FCB">
        <w:t>. 89/2012 Sb., ob</w:t>
      </w:r>
      <w:r w:rsidRPr="00C47FCB">
        <w:rPr>
          <w:rFonts w:hAnsi="Arial"/>
        </w:rPr>
        <w:t>č</w:t>
      </w:r>
      <w:r w:rsidRPr="00C47FCB">
        <w:t>ansk</w:t>
      </w:r>
      <w:r w:rsidRPr="00C47FCB">
        <w:rPr>
          <w:rFonts w:hAnsi="Arial"/>
        </w:rPr>
        <w:t xml:space="preserve">ý </w:t>
      </w:r>
      <w:r w:rsidRPr="00C47FCB">
        <w:t>z</w:t>
      </w:r>
      <w:r w:rsidRPr="00C47FCB">
        <w:rPr>
          <w:rFonts w:hAnsi="Arial"/>
        </w:rPr>
        <w:t>á</w:t>
      </w:r>
      <w:r w:rsidRPr="00C47FCB">
        <w:t>kon</w:t>
      </w:r>
      <w:r w:rsidRPr="00C47FCB">
        <w:rPr>
          <w:rFonts w:hAnsi="Arial"/>
        </w:rPr>
        <w:t>í</w:t>
      </w:r>
      <w:r w:rsidRPr="00C47FCB">
        <w:t>k</w:t>
      </w:r>
    </w:p>
    <w:p w14:paraId="3F5FD298" w14:textId="77777777" w:rsidR="00A16125" w:rsidRPr="00C47FCB" w:rsidRDefault="00A16125"/>
    <w:p w14:paraId="3F5FD299" w14:textId="77777777" w:rsidR="00A16125" w:rsidRPr="00C47FCB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C47FCB">
        <w:rPr>
          <w:rFonts w:ascii="Arial"/>
          <w:sz w:val="20"/>
          <w:szCs w:val="20"/>
        </w:rPr>
        <w:t>Smluvn</w:t>
      </w:r>
      <w:r w:rsidRPr="00C47FCB">
        <w:rPr>
          <w:rFonts w:hAnsi="Arial"/>
          <w:sz w:val="20"/>
          <w:szCs w:val="20"/>
        </w:rPr>
        <w:t>í</w:t>
      </w:r>
      <w:r w:rsidRPr="00C47FCB">
        <w:rPr>
          <w:rFonts w:hAnsi="Arial"/>
          <w:sz w:val="20"/>
          <w:szCs w:val="20"/>
        </w:rPr>
        <w:t xml:space="preserve"> </w:t>
      </w:r>
      <w:r w:rsidRPr="00C47FCB">
        <w:rPr>
          <w:rFonts w:ascii="Arial"/>
          <w:sz w:val="20"/>
          <w:szCs w:val="20"/>
        </w:rPr>
        <w:t>strany</w:t>
      </w:r>
    </w:p>
    <w:p w14:paraId="3F5FD29A" w14:textId="77777777" w:rsidR="00A16125" w:rsidRPr="00C47FCB" w:rsidRDefault="00B94723">
      <w:pPr>
        <w:pStyle w:val="Cislovani2nenTun"/>
        <w:spacing w:after="120"/>
        <w:ind w:left="0" w:firstLine="0"/>
        <w:rPr>
          <w:b/>
          <w:bCs/>
          <w:sz w:val="20"/>
          <w:szCs w:val="20"/>
        </w:rPr>
      </w:pPr>
      <w:r w:rsidRPr="00C47FCB">
        <w:rPr>
          <w:b/>
          <w:bCs/>
          <w:sz w:val="20"/>
          <w:szCs w:val="20"/>
        </w:rPr>
        <w:t xml:space="preserve">Obec </w:t>
      </w:r>
      <w:r w:rsidR="001E2787" w:rsidRPr="00C47FCB">
        <w:rPr>
          <w:b/>
          <w:bCs/>
          <w:sz w:val="20"/>
          <w:szCs w:val="20"/>
        </w:rPr>
        <w:t>Karlovice</w:t>
      </w:r>
    </w:p>
    <w:p w14:paraId="3F5FD29B" w14:textId="77777777" w:rsidR="00A16125" w:rsidRPr="00C47FCB" w:rsidRDefault="00B94723" w:rsidP="00DC2C22">
      <w:pPr>
        <w:tabs>
          <w:tab w:val="left" w:pos="851"/>
          <w:tab w:val="left" w:pos="3402"/>
        </w:tabs>
        <w:spacing w:line="240" w:lineRule="auto"/>
      </w:pPr>
      <w:r w:rsidRPr="00C47FCB">
        <w:t>S</w:t>
      </w:r>
      <w:r w:rsidRPr="00C47FCB">
        <w:rPr>
          <w:rFonts w:hAnsi="Arial"/>
        </w:rPr>
        <w:t>í</w:t>
      </w:r>
      <w:r w:rsidRPr="00C47FCB">
        <w:t>dlo:</w:t>
      </w:r>
      <w:r w:rsidRPr="00C47FCB">
        <w:tab/>
      </w:r>
      <w:r w:rsidRPr="00C47FCB">
        <w:tab/>
      </w:r>
      <w:r w:rsidR="00AA0E76" w:rsidRPr="00C47FCB">
        <w:t>Karlovice 47, 763 02 Zl</w:t>
      </w:r>
      <w:r w:rsidR="00AA0E76" w:rsidRPr="00C47FCB">
        <w:t>í</w:t>
      </w:r>
      <w:r w:rsidR="00AA0E76" w:rsidRPr="00C47FCB">
        <w:t>n</w:t>
      </w:r>
    </w:p>
    <w:p w14:paraId="3F5FD29C" w14:textId="77777777" w:rsidR="00A16125" w:rsidRPr="00C47FCB" w:rsidRDefault="00B94723" w:rsidP="00DC2C22">
      <w:pPr>
        <w:tabs>
          <w:tab w:val="left" w:pos="851"/>
          <w:tab w:val="left" w:pos="3402"/>
        </w:tabs>
        <w:spacing w:line="240" w:lineRule="auto"/>
      </w:pPr>
      <w:r w:rsidRPr="00C47FCB">
        <w:t>Jednaj</w:t>
      </w:r>
      <w:r w:rsidRPr="00C47FCB">
        <w:t>í</w:t>
      </w:r>
      <w:r w:rsidRPr="00C47FCB">
        <w:t>c</w:t>
      </w:r>
      <w:r w:rsidRPr="00C47FCB">
        <w:t>í</w:t>
      </w:r>
      <w:r w:rsidRPr="00C47FCB">
        <w:t>:</w:t>
      </w:r>
      <w:r w:rsidRPr="00C47FCB">
        <w:tab/>
      </w:r>
      <w:r w:rsidR="00AA0E76" w:rsidRPr="00C47FCB">
        <w:t>Lubom</w:t>
      </w:r>
      <w:r w:rsidR="00AA0E76" w:rsidRPr="00C47FCB">
        <w:t>í</w:t>
      </w:r>
      <w:r w:rsidR="00AA0E76" w:rsidRPr="00C47FCB">
        <w:t xml:space="preserve">r </w:t>
      </w:r>
      <w:r w:rsidR="00AA0E76" w:rsidRPr="00C47FCB">
        <w:t>Ř</w:t>
      </w:r>
      <w:r w:rsidR="00AA0E76" w:rsidRPr="00C47FCB">
        <w:t>eh</w:t>
      </w:r>
      <w:r w:rsidR="00AA0E76" w:rsidRPr="00C47FCB">
        <w:t>ůř</w:t>
      </w:r>
      <w:r w:rsidR="00AA0E76" w:rsidRPr="00C47FCB">
        <w:t>ek, starost</w:t>
      </w:r>
      <w:r w:rsidRPr="00C47FCB">
        <w:t>a obce</w:t>
      </w:r>
    </w:p>
    <w:p w14:paraId="3F5FD29D" w14:textId="77777777" w:rsidR="00A16125" w:rsidRPr="00C47FCB" w:rsidRDefault="00B94723" w:rsidP="00DC2C22">
      <w:pPr>
        <w:tabs>
          <w:tab w:val="left" w:pos="851"/>
          <w:tab w:val="left" w:pos="3402"/>
        </w:tabs>
        <w:spacing w:line="240" w:lineRule="auto"/>
      </w:pPr>
      <w:r w:rsidRPr="00C47FCB">
        <w:t>I</w:t>
      </w:r>
      <w:r w:rsidRPr="00C47FCB">
        <w:t>Č</w:t>
      </w:r>
      <w:r w:rsidRPr="00C47FCB">
        <w:t>:</w:t>
      </w:r>
      <w:r w:rsidRPr="00C47FCB">
        <w:tab/>
      </w:r>
      <w:r w:rsidRPr="00C47FCB">
        <w:tab/>
      </w:r>
      <w:r w:rsidR="00AA0E76" w:rsidRPr="00C47FCB">
        <w:t>46276076</w:t>
      </w:r>
    </w:p>
    <w:p w14:paraId="3F5FD29E" w14:textId="77777777" w:rsidR="00A16125" w:rsidRPr="00C47FCB" w:rsidRDefault="00B94723" w:rsidP="00DC2C22">
      <w:pPr>
        <w:tabs>
          <w:tab w:val="left" w:pos="851"/>
          <w:tab w:val="left" w:pos="3402"/>
        </w:tabs>
        <w:spacing w:line="240" w:lineRule="auto"/>
      </w:pPr>
      <w:r w:rsidRPr="00C47FCB">
        <w:t>Čí</w:t>
      </w:r>
      <w:r w:rsidRPr="00C47FCB">
        <w:t xml:space="preserve">slo </w:t>
      </w:r>
      <w:r w:rsidRPr="00C47FCB">
        <w:t>úč</w:t>
      </w:r>
      <w:r w:rsidRPr="00C47FCB">
        <w:t>tu:</w:t>
      </w:r>
      <w:r w:rsidRPr="00C47FCB">
        <w:tab/>
      </w:r>
      <w:r w:rsidR="000861EC" w:rsidRPr="00C47FCB">
        <w:t>25624661/0100</w:t>
      </w:r>
    </w:p>
    <w:p w14:paraId="3F5FD29F" w14:textId="77777777" w:rsidR="00AA0E76" w:rsidRPr="00C47FCB" w:rsidRDefault="00AA0E76" w:rsidP="00DC2C22">
      <w:pPr>
        <w:tabs>
          <w:tab w:val="left" w:pos="851"/>
          <w:tab w:val="left" w:pos="3402"/>
        </w:tabs>
        <w:spacing w:line="240" w:lineRule="auto"/>
      </w:pPr>
      <w:r w:rsidRPr="00C47FCB">
        <w:t>Kontaktn</w:t>
      </w:r>
      <w:r w:rsidRPr="00C47FCB">
        <w:t>í</w:t>
      </w:r>
      <w:r w:rsidRPr="00C47FCB">
        <w:t xml:space="preserve"> osoba:</w:t>
      </w:r>
      <w:r w:rsidRPr="00C47FCB">
        <w:tab/>
        <w:t>Lubom</w:t>
      </w:r>
      <w:r w:rsidRPr="00C47FCB">
        <w:t>í</w:t>
      </w:r>
      <w:r w:rsidRPr="00C47FCB">
        <w:t xml:space="preserve">r </w:t>
      </w:r>
      <w:r w:rsidRPr="00C47FCB">
        <w:t>Ř</w:t>
      </w:r>
      <w:r w:rsidRPr="00C47FCB">
        <w:t>eh</w:t>
      </w:r>
      <w:r w:rsidRPr="00C47FCB">
        <w:t>ůř</w:t>
      </w:r>
      <w:r w:rsidRPr="00C47FCB">
        <w:t>ek</w:t>
      </w:r>
      <w:permStart w:id="840978988" w:edGrp="everyone"/>
      <w:permEnd w:id="840978988"/>
    </w:p>
    <w:p w14:paraId="3F5FD2A0" w14:textId="77777777" w:rsidR="00AA0E76" w:rsidRPr="00C47FCB" w:rsidRDefault="00AA0E76" w:rsidP="00DC2C22">
      <w:pPr>
        <w:tabs>
          <w:tab w:val="left" w:pos="851"/>
          <w:tab w:val="left" w:pos="3402"/>
        </w:tabs>
        <w:spacing w:after="120" w:line="240" w:lineRule="auto"/>
      </w:pPr>
      <w:r w:rsidRPr="00C47FCB">
        <w:t>Telefon / e-mail:</w:t>
      </w:r>
      <w:r w:rsidRPr="00C47FCB">
        <w:tab/>
        <w:t>732</w:t>
      </w:r>
      <w:r w:rsidRPr="00C47FCB">
        <w:t> </w:t>
      </w:r>
      <w:r w:rsidRPr="00C47FCB">
        <w:t>408 795 / karlovice@zlin.cz</w:t>
      </w:r>
    </w:p>
    <w:p w14:paraId="3F5FD2A1" w14:textId="77777777" w:rsidR="00A16125" w:rsidRPr="00C47FCB" w:rsidRDefault="00B94723" w:rsidP="00AA0E76">
      <w:pPr>
        <w:tabs>
          <w:tab w:val="left" w:pos="851"/>
          <w:tab w:val="left" w:pos="3402"/>
        </w:tabs>
      </w:pPr>
      <w:r w:rsidRPr="00C47FCB">
        <w:t>(d</w:t>
      </w:r>
      <w:r w:rsidRPr="00C47FCB">
        <w:rPr>
          <w:rFonts w:hAnsi="Arial"/>
        </w:rPr>
        <w:t>á</w:t>
      </w:r>
      <w:r w:rsidRPr="00C47FCB">
        <w:t xml:space="preserve">le jen </w:t>
      </w:r>
      <w:r w:rsidRPr="00C47FCB">
        <w:rPr>
          <w:rFonts w:hAnsi="Arial"/>
        </w:rPr>
        <w:t>„</w:t>
      </w:r>
      <w:r w:rsidRPr="00C47FCB">
        <w:rPr>
          <w:b/>
          <w:bCs/>
        </w:rPr>
        <w:t>Objednatel</w:t>
      </w:r>
      <w:r w:rsidRPr="00C47FCB">
        <w:rPr>
          <w:rFonts w:hAnsi="Arial"/>
        </w:rPr>
        <w:t>“</w:t>
      </w:r>
      <w:r w:rsidRPr="00C47FCB">
        <w:t>)</w:t>
      </w:r>
    </w:p>
    <w:p w14:paraId="3F5FD2A2" w14:textId="77777777" w:rsidR="00A16125" w:rsidRPr="00C47FCB" w:rsidRDefault="00B94723">
      <w:pPr>
        <w:pStyle w:val="Cislovani2nenTun"/>
        <w:spacing w:after="120"/>
        <w:rPr>
          <w:b/>
          <w:bCs/>
          <w:sz w:val="20"/>
          <w:szCs w:val="20"/>
        </w:rPr>
      </w:pPr>
      <w:r w:rsidRPr="00C47FCB">
        <w:rPr>
          <w:b/>
          <w:bCs/>
          <w:sz w:val="20"/>
          <w:szCs w:val="20"/>
        </w:rPr>
        <w:t>a</w:t>
      </w:r>
    </w:p>
    <w:p w14:paraId="3F5FD2A3" w14:textId="77777777" w:rsidR="00A16125" w:rsidRPr="00C47FCB" w:rsidRDefault="00B94723">
      <w:pPr>
        <w:pStyle w:val="Cislovani2nenTun"/>
        <w:spacing w:after="120"/>
        <w:rPr>
          <w:b/>
          <w:bCs/>
          <w:sz w:val="20"/>
          <w:szCs w:val="20"/>
        </w:rPr>
      </w:pPr>
      <w:permStart w:id="2038773139" w:edGrp="everyone"/>
      <w:r w:rsidRPr="00C47FCB">
        <w:rPr>
          <w:b/>
          <w:bCs/>
          <w:sz w:val="20"/>
          <w:szCs w:val="20"/>
          <w:shd w:val="clear" w:color="auto" w:fill="FFFF00"/>
        </w:rPr>
        <w:t>[vypln</w:t>
      </w:r>
      <w:r w:rsidRPr="00C47FCB">
        <w:rPr>
          <w:rFonts w:hAnsi="Arial"/>
          <w:b/>
          <w:bCs/>
          <w:sz w:val="20"/>
          <w:szCs w:val="20"/>
          <w:shd w:val="clear" w:color="auto" w:fill="FFFF00"/>
        </w:rPr>
        <w:t xml:space="preserve">í </w:t>
      </w:r>
      <w:r w:rsidRPr="00C47FCB">
        <w:rPr>
          <w:b/>
          <w:bCs/>
          <w:sz w:val="20"/>
          <w:szCs w:val="20"/>
          <w:shd w:val="clear" w:color="auto" w:fill="FFFF00"/>
        </w:rPr>
        <w:t>uchaze</w:t>
      </w:r>
      <w:r w:rsidRPr="00C47FCB">
        <w:rPr>
          <w:rFonts w:hAnsi="Arial"/>
          <w:b/>
          <w:bCs/>
          <w:sz w:val="20"/>
          <w:szCs w:val="20"/>
          <w:shd w:val="clear" w:color="auto" w:fill="FFFF00"/>
        </w:rPr>
        <w:t>č</w:t>
      </w:r>
      <w:r w:rsidRPr="00C47FCB">
        <w:rPr>
          <w:b/>
          <w:bCs/>
          <w:sz w:val="20"/>
          <w:szCs w:val="20"/>
          <w:shd w:val="clear" w:color="auto" w:fill="FFFF00"/>
        </w:rPr>
        <w:t>]</w:t>
      </w:r>
    </w:p>
    <w:permEnd w:id="2038773139"/>
    <w:p w14:paraId="3F5FD2A4" w14:textId="77777777" w:rsidR="00A16125" w:rsidRPr="00C47FCB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t>S</w:t>
      </w:r>
      <w:r w:rsidRPr="00C47FCB">
        <w:rPr>
          <w:rFonts w:hAnsi="Arial"/>
        </w:rPr>
        <w:t>í</w:t>
      </w:r>
      <w:r w:rsidRPr="00C47FCB">
        <w:t>dlo:</w:t>
      </w:r>
      <w:r w:rsidRPr="00C47FCB">
        <w:tab/>
      </w:r>
      <w:r w:rsidRPr="00C47FCB">
        <w:tab/>
      </w:r>
      <w:permStart w:id="1475099760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  <w:permEnd w:id="1475099760"/>
    </w:p>
    <w:p w14:paraId="246A77AF" w14:textId="77777777" w:rsidR="00D92F53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t>Koresponden</w:t>
      </w:r>
      <w:r w:rsidRPr="00C47FCB">
        <w:rPr>
          <w:rFonts w:hAnsi="Arial"/>
        </w:rPr>
        <w:t>č</w:t>
      </w:r>
      <w:r w:rsidRPr="00C47FCB">
        <w:t>n</w:t>
      </w:r>
      <w:r w:rsidRPr="00C47FCB">
        <w:rPr>
          <w:rFonts w:hAnsi="Arial"/>
        </w:rPr>
        <w:t xml:space="preserve">í </w:t>
      </w:r>
      <w:r w:rsidRPr="00C47FCB">
        <w:t>adresa:</w:t>
      </w:r>
      <w:r w:rsidRPr="00C47FCB">
        <w:tab/>
      </w:r>
      <w:permStart w:id="1533690709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</w:p>
    <w:permEnd w:id="1533690709"/>
    <w:p w14:paraId="3F5FD2A6" w14:textId="237E4A5F" w:rsidR="00A16125" w:rsidRPr="00C47FCB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t>Jednaj</w:t>
      </w:r>
      <w:r w:rsidRPr="00C47FCB">
        <w:rPr>
          <w:rFonts w:hAnsi="Arial"/>
        </w:rPr>
        <w:t>í</w:t>
      </w:r>
      <w:r w:rsidRPr="00C47FCB">
        <w:t>c</w:t>
      </w:r>
      <w:r w:rsidRPr="00C47FCB">
        <w:rPr>
          <w:rFonts w:hAnsi="Arial"/>
        </w:rPr>
        <w:t>í</w:t>
      </w:r>
      <w:r w:rsidRPr="00C47FCB">
        <w:t>:</w:t>
      </w:r>
      <w:r w:rsidRPr="00C47FCB">
        <w:tab/>
      </w:r>
      <w:permStart w:id="574309140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  <w:permEnd w:id="574309140"/>
    </w:p>
    <w:p w14:paraId="3F5FD2A7" w14:textId="77777777" w:rsidR="00A16125" w:rsidRPr="00C47FCB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t>I</w:t>
      </w:r>
      <w:r w:rsidRPr="00C47FCB">
        <w:rPr>
          <w:rFonts w:hAnsi="Arial"/>
        </w:rPr>
        <w:t>Č</w:t>
      </w:r>
      <w:r w:rsidRPr="00C47FCB">
        <w:t>:</w:t>
      </w:r>
      <w:r w:rsidRPr="00C47FCB">
        <w:tab/>
      </w:r>
      <w:r w:rsidRPr="00C47FCB">
        <w:tab/>
      </w:r>
      <w:permStart w:id="26241881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</w:p>
    <w:permEnd w:id="26241881"/>
    <w:p w14:paraId="3F5FD2A8" w14:textId="77777777" w:rsidR="00A16125" w:rsidRPr="00C47FCB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t>DI</w:t>
      </w:r>
      <w:r w:rsidRPr="00C47FCB">
        <w:rPr>
          <w:rFonts w:hAnsi="Arial"/>
        </w:rPr>
        <w:t>Č</w:t>
      </w:r>
      <w:r w:rsidRPr="00C47FCB">
        <w:t>:</w:t>
      </w:r>
      <w:r w:rsidRPr="00C47FCB">
        <w:tab/>
      </w:r>
      <w:r w:rsidRPr="00C47FCB">
        <w:tab/>
      </w:r>
      <w:permStart w:id="1206327088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</w:p>
    <w:permEnd w:id="1206327088"/>
    <w:p w14:paraId="3F5FD2A9" w14:textId="77777777" w:rsidR="00A16125" w:rsidRPr="00C47FCB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rPr>
          <w:rFonts w:hAnsi="Arial"/>
        </w:rPr>
        <w:t>Čí</w:t>
      </w:r>
      <w:r w:rsidRPr="00C47FCB">
        <w:t xml:space="preserve">slo </w:t>
      </w:r>
      <w:r w:rsidRPr="00C47FCB">
        <w:rPr>
          <w:rFonts w:hAnsi="Arial"/>
        </w:rPr>
        <w:t>úč</w:t>
      </w:r>
      <w:r w:rsidRPr="00C47FCB">
        <w:t xml:space="preserve">tu: </w:t>
      </w:r>
      <w:r w:rsidRPr="00C47FCB">
        <w:tab/>
      </w:r>
      <w:permStart w:id="1963148044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  <w:permEnd w:id="1963148044"/>
    </w:p>
    <w:p w14:paraId="3F5FD2AA" w14:textId="77777777" w:rsidR="00A16125" w:rsidRPr="00C47FCB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t>Kontaktn</w:t>
      </w:r>
      <w:r w:rsidRPr="00C47FCB">
        <w:rPr>
          <w:rFonts w:hAnsi="Arial"/>
        </w:rPr>
        <w:t xml:space="preserve">í </w:t>
      </w:r>
      <w:r w:rsidRPr="00C47FCB">
        <w:t>osoba:</w:t>
      </w:r>
      <w:r w:rsidRPr="00C47FCB">
        <w:tab/>
      </w:r>
      <w:permStart w:id="1618427056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  <w:permEnd w:id="1618427056"/>
    </w:p>
    <w:p w14:paraId="3F5FD2AB" w14:textId="77777777" w:rsidR="00A16125" w:rsidRPr="00C47FCB" w:rsidRDefault="00B94723">
      <w:pPr>
        <w:tabs>
          <w:tab w:val="left" w:pos="851"/>
          <w:tab w:val="left" w:pos="3402"/>
        </w:tabs>
        <w:spacing w:after="60"/>
        <w:rPr>
          <w:shd w:val="clear" w:color="auto" w:fill="FFFF00"/>
        </w:rPr>
      </w:pPr>
      <w:r w:rsidRPr="00C47FCB">
        <w:t>E-mail, tel.:</w:t>
      </w:r>
      <w:r w:rsidRPr="00C47FCB">
        <w:tab/>
      </w:r>
      <w:permStart w:id="993919103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  <w:permEnd w:id="993919103"/>
    </w:p>
    <w:p w14:paraId="3F5FD2AC" w14:textId="77777777" w:rsidR="00A16125" w:rsidRPr="00C47FCB" w:rsidRDefault="00B94723">
      <w:pPr>
        <w:tabs>
          <w:tab w:val="left" w:pos="851"/>
          <w:tab w:val="left" w:pos="2694"/>
        </w:tabs>
      </w:pPr>
      <w:r w:rsidRPr="00C47FCB">
        <w:t>(d</w:t>
      </w:r>
      <w:r w:rsidRPr="00C47FCB">
        <w:rPr>
          <w:rFonts w:hAnsi="Arial"/>
        </w:rPr>
        <w:t>á</w:t>
      </w:r>
      <w:r w:rsidRPr="00C47FCB">
        <w:t xml:space="preserve">le jen </w:t>
      </w:r>
      <w:r w:rsidRPr="00C47FCB">
        <w:rPr>
          <w:rFonts w:hAnsi="Arial"/>
        </w:rPr>
        <w:t>„</w:t>
      </w:r>
      <w:r w:rsidRPr="00C47FCB">
        <w:rPr>
          <w:b/>
          <w:bCs/>
        </w:rPr>
        <w:t>Zhotovitel</w:t>
      </w:r>
      <w:r w:rsidRPr="00C47FCB">
        <w:rPr>
          <w:rFonts w:hAnsi="Arial"/>
        </w:rPr>
        <w:t>“</w:t>
      </w:r>
      <w:r w:rsidRPr="00C47FCB">
        <w:t>)</w:t>
      </w:r>
    </w:p>
    <w:p w14:paraId="3F5FD2AD" w14:textId="77777777" w:rsidR="00A16125" w:rsidRPr="00C47FCB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C47FCB">
        <w:rPr>
          <w:rFonts w:hAnsi="Arial"/>
          <w:sz w:val="20"/>
          <w:szCs w:val="20"/>
        </w:rPr>
        <w:t>úč</w:t>
      </w:r>
      <w:r w:rsidRPr="00C47FCB">
        <w:rPr>
          <w:rFonts w:ascii="Arial"/>
          <w:sz w:val="20"/>
          <w:szCs w:val="20"/>
        </w:rPr>
        <w:t>el SMLOUVY</w:t>
      </w:r>
    </w:p>
    <w:p w14:paraId="3F5FD2AE" w14:textId="77777777" w:rsidR="00A16125" w:rsidRPr="006A3432" w:rsidRDefault="00DE3941" w:rsidP="00DE3941">
      <w:pPr>
        <w:pStyle w:val="Cislovani2nenTun"/>
        <w:numPr>
          <w:ilvl w:val="1"/>
          <w:numId w:val="6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Záměrem objednatele je </w:t>
      </w:r>
      <w:r w:rsidR="004860C8" w:rsidRPr="006A3432">
        <w:rPr>
          <w:rFonts w:hAnsi="Arial" w:cs="Arial"/>
          <w:sz w:val="20"/>
          <w:szCs w:val="20"/>
        </w:rPr>
        <w:t>rekonstrukce a nové</w:t>
      </w:r>
      <w:r w:rsidRPr="006A3432">
        <w:rPr>
          <w:rFonts w:hAnsi="Arial" w:cs="Arial"/>
          <w:sz w:val="20"/>
          <w:szCs w:val="20"/>
        </w:rPr>
        <w:t xml:space="preserve"> dispoziční řešení vybraných místností obecního úřadu v obci Karlovice.</w:t>
      </w:r>
    </w:p>
    <w:p w14:paraId="3F5FD2AF" w14:textId="77777777" w:rsidR="00A16125" w:rsidRPr="006A3432" w:rsidRDefault="00B94723" w:rsidP="000C2265">
      <w:pPr>
        <w:pStyle w:val="Cislovani2nenTun"/>
        <w:numPr>
          <w:ilvl w:val="1"/>
          <w:numId w:val="6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Účelu objednatele bude dosaženo prostřednictvím otevřeného výběrového řízení k veřejné zakázce s názvem „</w:t>
      </w:r>
      <w:r w:rsidR="003770CB" w:rsidRPr="006A3432">
        <w:rPr>
          <w:rFonts w:hAnsi="Arial" w:cs="Arial"/>
          <w:sz w:val="20"/>
          <w:szCs w:val="20"/>
        </w:rPr>
        <w:t>Rekonstrukce budovy obecního úřadu Karlovice</w:t>
      </w:r>
      <w:r w:rsidRPr="006A3432">
        <w:rPr>
          <w:rFonts w:hAnsi="Arial" w:cs="Arial"/>
          <w:sz w:val="20"/>
          <w:szCs w:val="20"/>
        </w:rPr>
        <w:t>“, jehož výsledkem je uzavření této smlouvy o dílo. Není-li v této smlouvě uvedeno jinak, jsou veškerá ujednání uvedená v zadávací dokumentaci k této veřejné zakázce závazná pro zhotovitele i při plnění této smlouvy.</w:t>
      </w:r>
    </w:p>
    <w:p w14:paraId="3F5FD2B0" w14:textId="77777777" w:rsidR="00A16125" w:rsidRPr="006A3432" w:rsidRDefault="00B94723" w:rsidP="000C2265">
      <w:pPr>
        <w:pStyle w:val="Cislovani2nenTun"/>
        <w:numPr>
          <w:ilvl w:val="1"/>
          <w:numId w:val="6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Tato zakázka je vyhlášena v rámci projektu s názvem „</w:t>
      </w:r>
      <w:r w:rsidR="003770CB" w:rsidRPr="006A3432">
        <w:rPr>
          <w:rFonts w:hAnsi="Arial" w:cs="Arial"/>
          <w:sz w:val="20"/>
          <w:szCs w:val="20"/>
        </w:rPr>
        <w:t>Rekonstrukce budovy obecního úřadu Karlovice</w:t>
      </w:r>
      <w:r w:rsidRPr="006A3432">
        <w:rPr>
          <w:rFonts w:hAnsi="Arial" w:cs="Arial"/>
          <w:sz w:val="20"/>
          <w:szCs w:val="20"/>
        </w:rPr>
        <w:t xml:space="preserve">“, který </w:t>
      </w:r>
      <w:r w:rsidR="001E2787" w:rsidRPr="006A3432">
        <w:rPr>
          <w:rFonts w:hAnsi="Arial" w:cs="Arial"/>
          <w:sz w:val="20"/>
          <w:szCs w:val="20"/>
        </w:rPr>
        <w:t>je</w:t>
      </w:r>
      <w:r w:rsidRPr="006A3432">
        <w:rPr>
          <w:rFonts w:hAnsi="Arial" w:cs="Arial"/>
          <w:sz w:val="20"/>
          <w:szCs w:val="20"/>
        </w:rPr>
        <w:t xml:space="preserve"> realizován v programu Ministerstva pro místní rozvoj – Podpor</w:t>
      </w:r>
      <w:r w:rsidR="003770CB" w:rsidRPr="006A3432">
        <w:rPr>
          <w:rFonts w:hAnsi="Arial" w:cs="Arial"/>
          <w:sz w:val="20"/>
          <w:szCs w:val="20"/>
        </w:rPr>
        <w:t>a obnovy a rozvoje venkova 2019, dotační titul 117D8210E - Rekonstrukce a přestavba veřejných budov.</w:t>
      </w:r>
    </w:p>
    <w:p w14:paraId="3F5FD2B1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lastRenderedPageBreak/>
        <w:t>Předmět smlouvy</w:t>
      </w:r>
    </w:p>
    <w:p w14:paraId="3F5FD2B2" w14:textId="793DDB2D" w:rsidR="00A16125" w:rsidRPr="006A3432" w:rsidRDefault="00B94723" w:rsidP="00A73A4A">
      <w:pPr>
        <w:pStyle w:val="Cislovani2nenTun"/>
        <w:numPr>
          <w:ilvl w:val="1"/>
          <w:numId w:val="9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se zavazuje provést dílo specifikované v této smlouvě</w:t>
      </w:r>
      <w:r w:rsidR="001D4261" w:rsidRPr="006A3432">
        <w:rPr>
          <w:rFonts w:hAnsi="Arial" w:cs="Arial"/>
          <w:sz w:val="20"/>
          <w:szCs w:val="20"/>
        </w:rPr>
        <w:t xml:space="preserve"> a zadávací dokumentaci veřejné zakázky pod názvem „</w:t>
      </w:r>
      <w:r w:rsidR="00090B4D" w:rsidRPr="006A3432">
        <w:rPr>
          <w:rFonts w:hAnsi="Arial" w:cs="Arial"/>
          <w:sz w:val="20"/>
          <w:szCs w:val="20"/>
        </w:rPr>
        <w:t>Rekonstrukce budovy obecního úřadu Karlovice</w:t>
      </w:r>
      <w:r w:rsidR="001D4261" w:rsidRPr="006A3432">
        <w:rPr>
          <w:rFonts w:hAnsi="Arial" w:cs="Arial"/>
          <w:sz w:val="20"/>
          <w:szCs w:val="20"/>
        </w:rPr>
        <w:t>“</w:t>
      </w:r>
      <w:r w:rsidRPr="006A3432">
        <w:rPr>
          <w:rFonts w:hAnsi="Arial" w:cs="Arial"/>
          <w:sz w:val="20"/>
          <w:szCs w:val="20"/>
        </w:rPr>
        <w:t xml:space="preserve"> v rozsahu a dle pokynů objednatele</w:t>
      </w:r>
      <w:r w:rsidR="00090B4D" w:rsidRPr="006A3432">
        <w:rPr>
          <w:rFonts w:hAnsi="Arial" w:cs="Arial"/>
          <w:sz w:val="20"/>
          <w:szCs w:val="20"/>
        </w:rPr>
        <w:t xml:space="preserve"> na adrese Karlovice č.p. 47, 763 02 Zlín.</w:t>
      </w:r>
      <w:r w:rsidR="00563040">
        <w:rPr>
          <w:rFonts w:hAnsi="Arial" w:cs="Arial"/>
          <w:sz w:val="20"/>
          <w:szCs w:val="20"/>
        </w:rPr>
        <w:t xml:space="preserve"> Součástí zadávací dokume</w:t>
      </w:r>
      <w:r w:rsidR="00563040">
        <w:rPr>
          <w:rFonts w:hAnsi="Arial" w:cs="Arial"/>
          <w:sz w:val="20"/>
          <w:szCs w:val="20"/>
        </w:rPr>
        <w:t>n</w:t>
      </w:r>
      <w:r w:rsidR="00563040">
        <w:rPr>
          <w:rFonts w:hAnsi="Arial" w:cs="Arial"/>
          <w:sz w:val="20"/>
          <w:szCs w:val="20"/>
        </w:rPr>
        <w:t>tace je také projektová dokumentace</w:t>
      </w:r>
      <w:r w:rsidR="00A73A4A">
        <w:rPr>
          <w:rFonts w:hAnsi="Arial" w:cs="Arial"/>
          <w:sz w:val="20"/>
          <w:szCs w:val="20"/>
        </w:rPr>
        <w:t xml:space="preserve"> </w:t>
      </w:r>
      <w:r w:rsidR="00A73A4A" w:rsidRPr="00A73A4A">
        <w:rPr>
          <w:rFonts w:hAnsi="Arial" w:cs="Arial"/>
          <w:sz w:val="20"/>
          <w:szCs w:val="20"/>
        </w:rPr>
        <w:t>pro vydání rozhodnutí o umístění stavby</w:t>
      </w:r>
      <w:r w:rsidR="00A72001">
        <w:rPr>
          <w:rFonts w:hAnsi="Arial" w:cs="Arial"/>
          <w:sz w:val="20"/>
          <w:szCs w:val="20"/>
        </w:rPr>
        <w:t>.</w:t>
      </w:r>
    </w:p>
    <w:p w14:paraId="3F5FD2B3" w14:textId="77777777" w:rsidR="00A16125" w:rsidRPr="006A3432" w:rsidRDefault="00B94723" w:rsidP="000C2265">
      <w:pPr>
        <w:pStyle w:val="Cislovani2nenTun"/>
        <w:numPr>
          <w:ilvl w:val="1"/>
          <w:numId w:val="9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Objednatel se zavazuje řádně provedené dílo převzít a zaplatit smluvenou cenu díla.</w:t>
      </w:r>
    </w:p>
    <w:p w14:paraId="3F5FD2B4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t>Podmínky provádění díla</w:t>
      </w:r>
    </w:p>
    <w:p w14:paraId="3F5FD2B5" w14:textId="77777777" w:rsidR="00A16125" w:rsidRPr="006A3432" w:rsidRDefault="00B94723" w:rsidP="00BD3F44">
      <w:pPr>
        <w:pStyle w:val="Cislovani2nenTun"/>
        <w:numPr>
          <w:ilvl w:val="1"/>
          <w:numId w:val="12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je povinen při provádění díla respektovat pokyny objednatele a postupovat tak, aby byl naplněn účel této smlouvy.</w:t>
      </w:r>
    </w:p>
    <w:p w14:paraId="3F5FD2B6" w14:textId="77777777" w:rsidR="00A16125" w:rsidRPr="006A3432" w:rsidRDefault="00B94723" w:rsidP="00BD3F44">
      <w:pPr>
        <w:pStyle w:val="Cislovani2nenTun"/>
        <w:numPr>
          <w:ilvl w:val="1"/>
          <w:numId w:val="12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je povinen upozornit objednatele na případný nevhodný pokyn, který byl ze strany objednatele ve vztahu k provádění díla vydán. Pokud však objednatel bude na takovém pok</w:t>
      </w:r>
      <w:r w:rsidRPr="006A3432">
        <w:rPr>
          <w:rFonts w:hAnsi="Arial" w:cs="Arial"/>
          <w:sz w:val="20"/>
          <w:szCs w:val="20"/>
        </w:rPr>
        <w:t>y</w:t>
      </w:r>
      <w:r w:rsidRPr="006A3432">
        <w:rPr>
          <w:rFonts w:hAnsi="Arial" w:cs="Arial"/>
          <w:sz w:val="20"/>
          <w:szCs w:val="20"/>
        </w:rPr>
        <w:t>nu trvat i po upozornění zhotovitele, je zhotovitel povinen pokračovat v provádění díla a r</w:t>
      </w:r>
      <w:r w:rsidRPr="006A3432">
        <w:rPr>
          <w:rFonts w:hAnsi="Arial" w:cs="Arial"/>
          <w:sz w:val="20"/>
          <w:szCs w:val="20"/>
        </w:rPr>
        <w:t>e</w:t>
      </w:r>
      <w:r w:rsidRPr="006A3432">
        <w:rPr>
          <w:rFonts w:hAnsi="Arial" w:cs="Arial"/>
          <w:sz w:val="20"/>
          <w:szCs w:val="20"/>
        </w:rPr>
        <w:t>spektovat pokyn objednatele. Zhotovitel není v tomto případě oprávněn odstoupit od smlouvy.</w:t>
      </w:r>
    </w:p>
    <w:p w14:paraId="3F5FD2B7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t>Předání a převzetí díla</w:t>
      </w:r>
    </w:p>
    <w:p w14:paraId="3F5FD2B8" w14:textId="77777777" w:rsidR="00A16125" w:rsidRPr="006A3432" w:rsidRDefault="00B94723" w:rsidP="00F4116B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je povinen alespoň 2 dny před plánovaným předáním díla kontaktovat pověřenou osobu objednatele a domluvit s ní termín předání a převzetí díla.</w:t>
      </w:r>
    </w:p>
    <w:p w14:paraId="3F5FD2B9" w14:textId="77777777" w:rsidR="00A16125" w:rsidRPr="006A3432" w:rsidRDefault="00B94723" w:rsidP="00F4116B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Objednatel dílo předané zhotovitelem smlouvy převezme. V případě jakýchkoli vad a nedodě</w:t>
      </w:r>
      <w:r w:rsidRPr="006A3432">
        <w:rPr>
          <w:rFonts w:hAnsi="Arial" w:cs="Arial"/>
          <w:sz w:val="20"/>
          <w:szCs w:val="20"/>
        </w:rPr>
        <w:t>l</w:t>
      </w:r>
      <w:r w:rsidRPr="006A3432">
        <w:rPr>
          <w:rFonts w:hAnsi="Arial" w:cs="Arial"/>
          <w:sz w:val="20"/>
          <w:szCs w:val="20"/>
        </w:rPr>
        <w:t>ků je objednatel oprávněn dílo nepřevzít, případně dílo převzít s výhradou. V takovém případě budou všechny objevené vady a nedodělky uvedeny v předávacím protokolu, spolu se lhůtou k odstranění vad, kterou si pro odstranění vad objednatel se zhotovitelem smluví. Lhůta pro odstranění vad bude přiměřená k obtížnosti odstranění vad.</w:t>
      </w:r>
    </w:p>
    <w:p w14:paraId="3F5FD2BA" w14:textId="77777777" w:rsidR="00A16125" w:rsidRPr="006A3432" w:rsidRDefault="00B94723" w:rsidP="00F4116B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Vlastnické právo k dílu přechází na objednatele okamžikem převzetí díla od zhotovitele. Do této doby odpovídá za případné škody na díle, které nebudou zaviněny objednatelem, zhotov</w:t>
      </w:r>
      <w:r w:rsidRPr="006A3432">
        <w:rPr>
          <w:rFonts w:hAnsi="Arial" w:cs="Arial"/>
          <w:sz w:val="20"/>
          <w:szCs w:val="20"/>
        </w:rPr>
        <w:t>i</w:t>
      </w:r>
      <w:r w:rsidRPr="006A3432">
        <w:rPr>
          <w:rFonts w:hAnsi="Arial" w:cs="Arial"/>
          <w:sz w:val="20"/>
          <w:szCs w:val="20"/>
        </w:rPr>
        <w:t>tel.</w:t>
      </w:r>
    </w:p>
    <w:p w14:paraId="3F5FD2BB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t>Trvání smlouvy</w:t>
      </w:r>
    </w:p>
    <w:p w14:paraId="3F5FD2BC" w14:textId="77777777" w:rsidR="00A16125" w:rsidRPr="006A3432" w:rsidRDefault="00B94723" w:rsidP="00F4116B">
      <w:pPr>
        <w:pStyle w:val="Cislovani2nenTun"/>
        <w:numPr>
          <w:ilvl w:val="1"/>
          <w:numId w:val="18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Tato smlouva je uzavřena na dobu určitou, a to do splnění (provedení, předání a převzetí) díla. Závazky z této smlouvy, které svým charakterem přesahují dobu platnosti této smlouvy, zůstávají platné a účinné až do jejich splnění. </w:t>
      </w:r>
    </w:p>
    <w:p w14:paraId="3F5FD2BD" w14:textId="568D8C75" w:rsidR="00A16125" w:rsidRPr="006A3432" w:rsidRDefault="00B94723" w:rsidP="00F4116B">
      <w:pPr>
        <w:pStyle w:val="Cislovani2nenTun"/>
        <w:numPr>
          <w:ilvl w:val="1"/>
          <w:numId w:val="18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Zhotovitel se zavazuje provést dílo </w:t>
      </w:r>
      <w:r w:rsidRPr="006A3432">
        <w:rPr>
          <w:rFonts w:hAnsi="Arial" w:cs="Arial"/>
          <w:b/>
          <w:bCs/>
          <w:sz w:val="20"/>
          <w:szCs w:val="20"/>
        </w:rPr>
        <w:t>nejpozději do 3</w:t>
      </w:r>
      <w:r w:rsidR="00670034">
        <w:rPr>
          <w:rFonts w:hAnsi="Arial" w:cs="Arial"/>
          <w:b/>
          <w:bCs/>
          <w:sz w:val="20"/>
          <w:szCs w:val="20"/>
        </w:rPr>
        <w:t>0. 9</w:t>
      </w:r>
      <w:r w:rsidRPr="006A3432">
        <w:rPr>
          <w:rFonts w:hAnsi="Arial" w:cs="Arial"/>
          <w:b/>
          <w:bCs/>
          <w:sz w:val="20"/>
          <w:szCs w:val="20"/>
        </w:rPr>
        <w:t>. 20</w:t>
      </w:r>
      <w:r w:rsidR="0091143D" w:rsidRPr="006A3432">
        <w:rPr>
          <w:rFonts w:hAnsi="Arial" w:cs="Arial"/>
          <w:b/>
          <w:bCs/>
          <w:sz w:val="20"/>
          <w:szCs w:val="20"/>
        </w:rPr>
        <w:t>20</w:t>
      </w:r>
      <w:r w:rsidRPr="006A3432">
        <w:rPr>
          <w:rFonts w:hAnsi="Arial" w:cs="Arial"/>
          <w:sz w:val="20"/>
          <w:szCs w:val="20"/>
        </w:rPr>
        <w:t>.</w:t>
      </w:r>
    </w:p>
    <w:p w14:paraId="3F5FD2BE" w14:textId="77777777" w:rsidR="00A16125" w:rsidRPr="006A3432" w:rsidRDefault="002622D8" w:rsidP="00F4116B">
      <w:pPr>
        <w:pStyle w:val="Cislovani2nenTun"/>
        <w:numPr>
          <w:ilvl w:val="1"/>
          <w:numId w:val="18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Objednatel je </w:t>
      </w:r>
      <w:r w:rsidR="00B94723" w:rsidRPr="006A3432">
        <w:rPr>
          <w:rFonts w:hAnsi="Arial" w:cs="Arial"/>
          <w:sz w:val="20"/>
          <w:szCs w:val="20"/>
        </w:rPr>
        <w:t>oprávněn od této smlouvy odstoupit v případě, že dílo nebylo řádně předáno, případně pokud vady nebyly odstraněny zhotovitelem ani v přiměřené dodatečné lhůtě p</w:t>
      </w:r>
      <w:r w:rsidR="00B94723" w:rsidRPr="006A3432">
        <w:rPr>
          <w:rFonts w:hAnsi="Arial" w:cs="Arial"/>
          <w:sz w:val="20"/>
          <w:szCs w:val="20"/>
        </w:rPr>
        <w:t>o</w:t>
      </w:r>
      <w:r w:rsidR="00B94723" w:rsidRPr="006A3432">
        <w:rPr>
          <w:rFonts w:hAnsi="Arial" w:cs="Arial"/>
          <w:sz w:val="20"/>
          <w:szCs w:val="20"/>
        </w:rPr>
        <w:t>skytnuté objednatelem zhotoviteli k odstranění vad.</w:t>
      </w:r>
    </w:p>
    <w:p w14:paraId="3F5FD2BF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t>CENA DÍLA A PLATEBNÍ PODMÍNKY</w:t>
      </w:r>
    </w:p>
    <w:p w14:paraId="3F5FD2C0" w14:textId="77777777" w:rsidR="00A16125" w:rsidRPr="006A3432" w:rsidRDefault="00B94723" w:rsidP="00F4116B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pacing w:after="120"/>
        <w:ind w:left="1225" w:hanging="1225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Smluvní strany se dohodly, že cena za realizaci díla dle této smlouvy činí: </w:t>
      </w:r>
    </w:p>
    <w:p w14:paraId="3F5FD2C1" w14:textId="77777777" w:rsidR="00A16125" w:rsidRPr="006A3432" w:rsidRDefault="00B94723" w:rsidP="00EA25ED">
      <w:pPr>
        <w:pStyle w:val="Cislovani2nenTun"/>
        <w:tabs>
          <w:tab w:val="clear" w:pos="1021"/>
          <w:tab w:val="left" w:pos="709"/>
          <w:tab w:val="left" w:pos="851"/>
          <w:tab w:val="left" w:pos="2835"/>
        </w:tabs>
        <w:ind w:left="709" w:firstLine="142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lastRenderedPageBreak/>
        <w:t>cena bez DPH:</w:t>
      </w:r>
      <w:r w:rsidRPr="006A3432">
        <w:rPr>
          <w:rFonts w:hAnsi="Arial" w:cs="Arial"/>
          <w:sz w:val="20"/>
          <w:szCs w:val="20"/>
        </w:rPr>
        <w:tab/>
      </w:r>
      <w:permStart w:id="1271886877" w:edGrp="everyone"/>
      <w:r w:rsidRPr="006A3432">
        <w:rPr>
          <w:rFonts w:hAnsi="Arial" w:cs="Arial"/>
          <w:sz w:val="20"/>
          <w:szCs w:val="20"/>
          <w:shd w:val="clear" w:color="auto" w:fill="FFFF00"/>
        </w:rPr>
        <w:t>[vyplní uchazeč]</w:t>
      </w:r>
      <w:permEnd w:id="1271886877"/>
      <w:r w:rsidRPr="006A3432">
        <w:rPr>
          <w:rFonts w:hAnsi="Arial" w:cs="Arial"/>
          <w:sz w:val="20"/>
          <w:szCs w:val="20"/>
        </w:rPr>
        <w:t xml:space="preserve"> Kč</w:t>
      </w:r>
    </w:p>
    <w:p w14:paraId="3F5FD2C2" w14:textId="77777777" w:rsidR="00A16125" w:rsidRPr="006A3432" w:rsidRDefault="00B94723" w:rsidP="00EA25ED">
      <w:pPr>
        <w:pStyle w:val="Cislovani2nenTun"/>
        <w:tabs>
          <w:tab w:val="clear" w:pos="1021"/>
          <w:tab w:val="left" w:pos="709"/>
          <w:tab w:val="left" w:pos="851"/>
          <w:tab w:val="left" w:pos="2835"/>
        </w:tabs>
        <w:ind w:left="709" w:firstLine="142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DPH: </w:t>
      </w:r>
      <w:r w:rsidRPr="006A3432">
        <w:rPr>
          <w:rFonts w:hAnsi="Arial" w:cs="Arial"/>
          <w:sz w:val="20"/>
          <w:szCs w:val="20"/>
        </w:rPr>
        <w:tab/>
      </w:r>
      <w:permStart w:id="754153023" w:edGrp="everyone"/>
      <w:r w:rsidRPr="006A3432">
        <w:rPr>
          <w:rFonts w:hAnsi="Arial" w:cs="Arial"/>
          <w:sz w:val="20"/>
          <w:szCs w:val="20"/>
          <w:shd w:val="clear" w:color="auto" w:fill="FFFF00"/>
        </w:rPr>
        <w:t>[vyplní uchazeč]</w:t>
      </w:r>
      <w:permEnd w:id="754153023"/>
      <w:r w:rsidRPr="006A3432">
        <w:rPr>
          <w:rFonts w:hAnsi="Arial" w:cs="Arial"/>
          <w:sz w:val="20"/>
          <w:szCs w:val="20"/>
        </w:rPr>
        <w:t xml:space="preserve"> Kč</w:t>
      </w:r>
    </w:p>
    <w:p w14:paraId="3F5FD2C3" w14:textId="77777777" w:rsidR="00A16125" w:rsidRPr="006A3432" w:rsidRDefault="00B94723" w:rsidP="00EA25ED">
      <w:pPr>
        <w:pStyle w:val="Cislovani2nenTun"/>
        <w:tabs>
          <w:tab w:val="clear" w:pos="1021"/>
          <w:tab w:val="left" w:pos="709"/>
          <w:tab w:val="left" w:pos="851"/>
          <w:tab w:val="left" w:pos="2835"/>
        </w:tabs>
        <w:ind w:left="709" w:firstLine="142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cena včetně DPH: </w:t>
      </w:r>
      <w:r w:rsidRPr="006A3432">
        <w:rPr>
          <w:rFonts w:hAnsi="Arial" w:cs="Arial"/>
          <w:sz w:val="20"/>
          <w:szCs w:val="20"/>
        </w:rPr>
        <w:tab/>
      </w:r>
      <w:permStart w:id="903097844" w:edGrp="everyone"/>
      <w:r w:rsidRPr="006A3432">
        <w:rPr>
          <w:rFonts w:hAnsi="Arial" w:cs="Arial"/>
          <w:sz w:val="20"/>
          <w:szCs w:val="20"/>
          <w:shd w:val="clear" w:color="auto" w:fill="FFFF00"/>
        </w:rPr>
        <w:t>[vyplní uchazeč]</w:t>
      </w:r>
      <w:permEnd w:id="903097844"/>
      <w:r w:rsidRPr="006A3432">
        <w:rPr>
          <w:rFonts w:hAnsi="Arial" w:cs="Arial"/>
          <w:sz w:val="20"/>
          <w:szCs w:val="20"/>
        </w:rPr>
        <w:t xml:space="preserve"> Kč. </w:t>
      </w:r>
    </w:p>
    <w:p w14:paraId="3F5FD2C4" w14:textId="77777777" w:rsidR="00A16125" w:rsidRPr="006A3432" w:rsidRDefault="00B94723" w:rsidP="00EA25ED">
      <w:pPr>
        <w:pStyle w:val="Cislovani2nenTun"/>
        <w:tabs>
          <w:tab w:val="clear" w:pos="1021"/>
          <w:tab w:val="left" w:pos="709"/>
          <w:tab w:val="left" w:pos="851"/>
        </w:tabs>
        <w:ind w:left="709" w:firstLine="142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(dále jen „</w:t>
      </w:r>
      <w:r w:rsidRPr="006A3432">
        <w:rPr>
          <w:rFonts w:hAnsi="Arial" w:cs="Arial"/>
          <w:b/>
          <w:bCs/>
          <w:sz w:val="20"/>
          <w:szCs w:val="20"/>
        </w:rPr>
        <w:t>celková cena</w:t>
      </w:r>
      <w:r w:rsidRPr="006A3432">
        <w:rPr>
          <w:rFonts w:hAnsi="Arial" w:cs="Arial"/>
          <w:sz w:val="20"/>
          <w:szCs w:val="20"/>
        </w:rPr>
        <w:t>“)</w:t>
      </w:r>
    </w:p>
    <w:p w14:paraId="3F5FD2C5" w14:textId="0928EFBC" w:rsidR="00B01849" w:rsidRPr="00E47C0D" w:rsidRDefault="000C66CD" w:rsidP="00371057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Smluvní strany se dohodly, že </w:t>
      </w:r>
      <w:r w:rsidR="007E1336">
        <w:rPr>
          <w:rFonts w:hAnsi="Arial" w:cs="Arial"/>
          <w:sz w:val="20"/>
          <w:szCs w:val="20"/>
        </w:rPr>
        <w:t xml:space="preserve">celková cena </w:t>
      </w:r>
      <w:r>
        <w:rPr>
          <w:rFonts w:hAnsi="Arial" w:cs="Arial"/>
          <w:sz w:val="20"/>
          <w:szCs w:val="20"/>
        </w:rPr>
        <w:t xml:space="preserve">je cenou maximální a nepřekročitelnou a </w:t>
      </w:r>
      <w:r w:rsidR="0065178F" w:rsidRPr="00E47C0D">
        <w:rPr>
          <w:rFonts w:hAnsi="Arial" w:cs="Arial"/>
          <w:sz w:val="20"/>
          <w:szCs w:val="20"/>
        </w:rPr>
        <w:t>zahrn</w:t>
      </w:r>
      <w:r w:rsidR="0065178F" w:rsidRPr="00E47C0D">
        <w:rPr>
          <w:rFonts w:hAnsi="Arial" w:cs="Arial"/>
          <w:sz w:val="20"/>
          <w:szCs w:val="20"/>
        </w:rPr>
        <w:t>u</w:t>
      </w:r>
      <w:r w:rsidR="0065178F" w:rsidRPr="00E47C0D">
        <w:rPr>
          <w:rFonts w:hAnsi="Arial" w:cs="Arial"/>
          <w:sz w:val="20"/>
          <w:szCs w:val="20"/>
        </w:rPr>
        <w:t xml:space="preserve">je veškeré náklady </w:t>
      </w:r>
      <w:r w:rsidR="00990600">
        <w:rPr>
          <w:rFonts w:hAnsi="Arial" w:cs="Arial"/>
          <w:sz w:val="20"/>
          <w:szCs w:val="20"/>
        </w:rPr>
        <w:t xml:space="preserve">zhotovitele </w:t>
      </w:r>
      <w:r w:rsidR="00990600">
        <w:rPr>
          <w:sz w:val="20"/>
          <w:szCs w:val="20"/>
        </w:rPr>
        <w:t>nutn</w:t>
      </w:r>
      <w:r w:rsidR="00990600">
        <w:rPr>
          <w:rFonts w:hAnsi="Arial"/>
          <w:sz w:val="20"/>
          <w:szCs w:val="20"/>
        </w:rPr>
        <w:t xml:space="preserve">é </w:t>
      </w:r>
      <w:r w:rsidR="00990600">
        <w:rPr>
          <w:sz w:val="20"/>
          <w:szCs w:val="20"/>
        </w:rPr>
        <w:t>k</w:t>
      </w:r>
      <w:r w:rsidR="00990600">
        <w:rPr>
          <w:rFonts w:hAnsi="Arial"/>
          <w:sz w:val="20"/>
          <w:szCs w:val="20"/>
        </w:rPr>
        <w:t> </w:t>
      </w:r>
      <w:r w:rsidR="00990600">
        <w:rPr>
          <w:sz w:val="20"/>
          <w:szCs w:val="20"/>
        </w:rPr>
        <w:t>proveden</w:t>
      </w:r>
      <w:r w:rsidR="00990600">
        <w:rPr>
          <w:rFonts w:hAnsi="Arial"/>
          <w:sz w:val="20"/>
          <w:szCs w:val="20"/>
        </w:rPr>
        <w:t xml:space="preserve">í </w:t>
      </w:r>
      <w:r w:rsidR="00990600">
        <w:rPr>
          <w:sz w:val="20"/>
          <w:szCs w:val="20"/>
        </w:rPr>
        <w:t>d</w:t>
      </w:r>
      <w:r w:rsidR="00990600">
        <w:rPr>
          <w:rFonts w:hAnsi="Arial"/>
          <w:sz w:val="20"/>
          <w:szCs w:val="20"/>
        </w:rPr>
        <w:t>í</w:t>
      </w:r>
      <w:r w:rsidR="00990600">
        <w:rPr>
          <w:sz w:val="20"/>
          <w:szCs w:val="20"/>
          <w:lang w:val="en-US"/>
        </w:rPr>
        <w:t>la</w:t>
      </w:r>
      <w:r w:rsidR="00B01849" w:rsidRPr="00E47C0D">
        <w:rPr>
          <w:rFonts w:hAnsi="Arial" w:cs="Arial"/>
          <w:sz w:val="20"/>
          <w:szCs w:val="20"/>
        </w:rPr>
        <w:t>.</w:t>
      </w:r>
    </w:p>
    <w:p w14:paraId="3F5FD2C9" w14:textId="77777777" w:rsidR="00B40A1D" w:rsidRPr="006A3432" w:rsidRDefault="00B40A1D" w:rsidP="00956A35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pacing w:after="120"/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Veškeré provedené práce budou vyfakturovány měsíčně dle skutečné realizace uvedené</w:t>
      </w:r>
      <w:r w:rsidR="00A405BC" w:rsidRPr="006A3432">
        <w:rPr>
          <w:rFonts w:hAnsi="Arial" w:cs="Arial"/>
          <w:sz w:val="20"/>
          <w:szCs w:val="20"/>
        </w:rPr>
        <w:t xml:space="preserve"> </w:t>
      </w:r>
      <w:r w:rsidRPr="006A3432">
        <w:rPr>
          <w:rFonts w:hAnsi="Arial" w:cs="Arial"/>
          <w:sz w:val="20"/>
          <w:szCs w:val="20"/>
        </w:rPr>
        <w:t>v soupisu provedených prací, nejpozději k 5. dni v měsíci následujícím.</w:t>
      </w:r>
    </w:p>
    <w:p w14:paraId="3F5FD2CA" w14:textId="77777777" w:rsidR="00A16125" w:rsidRPr="006A3432" w:rsidRDefault="00B94723" w:rsidP="00EA25ED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pacing w:after="120"/>
        <w:ind w:left="709" w:hanging="709"/>
        <w:rPr>
          <w:rFonts w:hAnsi="Arial" w:cs="Arial"/>
          <w:color w:val="auto"/>
          <w:sz w:val="20"/>
          <w:szCs w:val="20"/>
        </w:rPr>
      </w:pPr>
      <w:r w:rsidRPr="006A3432">
        <w:rPr>
          <w:rFonts w:hAnsi="Arial" w:cs="Arial"/>
          <w:color w:val="auto"/>
          <w:sz w:val="20"/>
          <w:szCs w:val="20"/>
        </w:rPr>
        <w:t xml:space="preserve">Objednatel uhradí </w:t>
      </w:r>
      <w:r w:rsidR="007612A0" w:rsidRPr="006A3432">
        <w:rPr>
          <w:rFonts w:hAnsi="Arial" w:cs="Arial"/>
          <w:color w:val="auto"/>
          <w:sz w:val="20"/>
          <w:szCs w:val="20"/>
        </w:rPr>
        <w:t>fakturovanou částku</w:t>
      </w:r>
      <w:r w:rsidRPr="006A3432">
        <w:rPr>
          <w:rFonts w:hAnsi="Arial" w:cs="Arial"/>
          <w:color w:val="auto"/>
          <w:sz w:val="20"/>
          <w:szCs w:val="20"/>
        </w:rPr>
        <w:t xml:space="preserve"> zhotoviteli bezhotovostním převodem na účet zhotov</w:t>
      </w:r>
      <w:r w:rsidRPr="006A3432">
        <w:rPr>
          <w:rFonts w:hAnsi="Arial" w:cs="Arial"/>
          <w:color w:val="auto"/>
          <w:sz w:val="20"/>
          <w:szCs w:val="20"/>
        </w:rPr>
        <w:t>i</w:t>
      </w:r>
      <w:r w:rsidRPr="006A3432">
        <w:rPr>
          <w:rFonts w:hAnsi="Arial" w:cs="Arial"/>
          <w:color w:val="auto"/>
          <w:sz w:val="20"/>
          <w:szCs w:val="20"/>
        </w:rPr>
        <w:t xml:space="preserve">tele, a to do </w:t>
      </w:r>
      <w:r w:rsidR="007612A0" w:rsidRPr="006A3432">
        <w:rPr>
          <w:rFonts w:hAnsi="Arial" w:cs="Arial"/>
          <w:color w:val="auto"/>
          <w:sz w:val="20"/>
          <w:szCs w:val="20"/>
        </w:rPr>
        <w:t>14</w:t>
      </w:r>
      <w:r w:rsidRPr="006A3432">
        <w:rPr>
          <w:rFonts w:hAnsi="Arial" w:cs="Arial"/>
          <w:color w:val="auto"/>
          <w:sz w:val="20"/>
          <w:szCs w:val="20"/>
        </w:rPr>
        <w:t xml:space="preserve"> kalendářních dnů ode dne doručení faktury zhotovitelem. Závazek splatnosti faktury je splněn okamžikem odepsání předmětné částky z účtu objednatele ve prospěch účtu zhotovitele. </w:t>
      </w:r>
    </w:p>
    <w:p w14:paraId="3F5FD2CB" w14:textId="77777777" w:rsidR="00A16125" w:rsidRPr="006A3432" w:rsidRDefault="00B94723" w:rsidP="00EA25ED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pacing w:after="120"/>
        <w:ind w:left="709" w:hanging="709"/>
        <w:rPr>
          <w:rFonts w:hAnsi="Arial" w:cs="Arial"/>
          <w:color w:val="auto"/>
          <w:sz w:val="20"/>
          <w:szCs w:val="20"/>
        </w:rPr>
      </w:pPr>
      <w:r w:rsidRPr="006A3432">
        <w:rPr>
          <w:rFonts w:hAnsi="Arial" w:cs="Arial"/>
          <w:color w:val="auto"/>
          <w:sz w:val="20"/>
          <w:szCs w:val="20"/>
        </w:rPr>
        <w:t>Faktur</w:t>
      </w:r>
      <w:r w:rsidR="007612A0" w:rsidRPr="006A3432">
        <w:rPr>
          <w:rFonts w:hAnsi="Arial" w:cs="Arial"/>
          <w:color w:val="auto"/>
          <w:sz w:val="20"/>
          <w:szCs w:val="20"/>
        </w:rPr>
        <w:t>y</w:t>
      </w:r>
      <w:r w:rsidRPr="006A3432">
        <w:rPr>
          <w:rFonts w:hAnsi="Arial" w:cs="Arial"/>
          <w:color w:val="auto"/>
          <w:sz w:val="20"/>
          <w:szCs w:val="20"/>
        </w:rPr>
        <w:t xml:space="preserve"> vystaven</w:t>
      </w:r>
      <w:r w:rsidR="007612A0" w:rsidRPr="006A3432">
        <w:rPr>
          <w:rFonts w:hAnsi="Arial" w:cs="Arial"/>
          <w:color w:val="auto"/>
          <w:sz w:val="20"/>
          <w:szCs w:val="20"/>
        </w:rPr>
        <w:t xml:space="preserve">é </w:t>
      </w:r>
      <w:r w:rsidRPr="006A3432">
        <w:rPr>
          <w:rFonts w:hAnsi="Arial" w:cs="Arial"/>
          <w:color w:val="auto"/>
          <w:sz w:val="20"/>
          <w:szCs w:val="20"/>
        </w:rPr>
        <w:t xml:space="preserve">na základě této smlouvy </w:t>
      </w:r>
      <w:r w:rsidR="007612A0" w:rsidRPr="006A3432">
        <w:rPr>
          <w:rFonts w:hAnsi="Arial" w:cs="Arial"/>
          <w:color w:val="auto"/>
          <w:sz w:val="20"/>
          <w:szCs w:val="20"/>
        </w:rPr>
        <w:t>z</w:t>
      </w:r>
      <w:r w:rsidRPr="006A3432">
        <w:rPr>
          <w:rFonts w:hAnsi="Arial" w:cs="Arial"/>
          <w:color w:val="auto"/>
          <w:sz w:val="20"/>
          <w:szCs w:val="20"/>
        </w:rPr>
        <w:t xml:space="preserve">hotovitelem musí splňovat náležitosti daňového dokladu. Kromě povinných náležitostí daňového dokladu musí faktura </w:t>
      </w:r>
      <w:r w:rsidR="007612A0" w:rsidRPr="006A3432">
        <w:rPr>
          <w:rFonts w:hAnsi="Arial" w:cs="Arial"/>
          <w:color w:val="auto"/>
          <w:sz w:val="20"/>
          <w:szCs w:val="20"/>
        </w:rPr>
        <w:t xml:space="preserve">vždy </w:t>
      </w:r>
      <w:r w:rsidRPr="006A3432">
        <w:rPr>
          <w:rFonts w:hAnsi="Arial" w:cs="Arial"/>
          <w:color w:val="auto"/>
          <w:sz w:val="20"/>
          <w:szCs w:val="20"/>
        </w:rPr>
        <w:t>obsahovat i název a registrační číslo projektu. Nebude-li faktura obsahovat všechny vyžadované údaje nebo b</w:t>
      </w:r>
      <w:r w:rsidRPr="006A3432">
        <w:rPr>
          <w:rFonts w:hAnsi="Arial" w:cs="Arial"/>
          <w:color w:val="auto"/>
          <w:sz w:val="20"/>
          <w:szCs w:val="20"/>
        </w:rPr>
        <w:t>u</w:t>
      </w:r>
      <w:r w:rsidRPr="006A3432">
        <w:rPr>
          <w:rFonts w:hAnsi="Arial" w:cs="Arial"/>
          <w:color w:val="auto"/>
          <w:sz w:val="20"/>
          <w:szCs w:val="20"/>
        </w:rPr>
        <w:t>de-li obsahovat chybné údaje, je objednatel oprávněn fakturu zhotoviteli ve lhůtě splatnosti vrátit k opravě. V takovém případě se lhůta splatnosti přerušuje a začíná běžet znovu od p</w:t>
      </w:r>
      <w:r w:rsidRPr="006A3432">
        <w:rPr>
          <w:rFonts w:hAnsi="Arial" w:cs="Arial"/>
          <w:color w:val="auto"/>
          <w:sz w:val="20"/>
          <w:szCs w:val="20"/>
        </w:rPr>
        <w:t>o</w:t>
      </w:r>
      <w:r w:rsidRPr="006A3432">
        <w:rPr>
          <w:rFonts w:hAnsi="Arial" w:cs="Arial"/>
          <w:color w:val="auto"/>
          <w:sz w:val="20"/>
          <w:szCs w:val="20"/>
        </w:rPr>
        <w:t>čátku okamžikem doručení opravené faktury zhotovitelem.</w:t>
      </w:r>
    </w:p>
    <w:p w14:paraId="3F5FD2CC" w14:textId="77777777" w:rsidR="00A16125" w:rsidRPr="006A3432" w:rsidRDefault="00B94723" w:rsidP="00EA25ED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pacing w:after="120"/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V případě, že v průběhu provádění díla dle této smlouvy dojde ke změně sazby DPH, bude zhotovitel účtovat DPH podle aktuálně platné sazby dle platného a účinného znění zákona.</w:t>
      </w:r>
    </w:p>
    <w:p w14:paraId="3F5FD2CD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t>Sankční ujednání</w:t>
      </w:r>
    </w:p>
    <w:p w14:paraId="3F5FD2CE" w14:textId="0E3F0FF1" w:rsidR="00A16125" w:rsidRPr="006A3432" w:rsidRDefault="00A86443" w:rsidP="00CA2A12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Objednatel je oprávněn požadovat po zhotoviteli</w:t>
      </w:r>
      <w:r w:rsidR="00B94723" w:rsidRPr="006A3432">
        <w:rPr>
          <w:rFonts w:hAnsi="Arial" w:cs="Arial"/>
          <w:sz w:val="20"/>
          <w:szCs w:val="20"/>
        </w:rPr>
        <w:t xml:space="preserve"> smluvní pokutu ve výši 0,1 % ceny díla za každý den prodlení zhotovitele s předáním díla. Tím není dotčen nárok objednatele na smlu</w:t>
      </w:r>
      <w:r w:rsidR="00B94723" w:rsidRPr="006A3432">
        <w:rPr>
          <w:rFonts w:hAnsi="Arial" w:cs="Arial"/>
          <w:sz w:val="20"/>
          <w:szCs w:val="20"/>
        </w:rPr>
        <w:t>v</w:t>
      </w:r>
      <w:r w:rsidR="00B94723" w:rsidRPr="006A3432">
        <w:rPr>
          <w:rFonts w:hAnsi="Arial" w:cs="Arial"/>
          <w:sz w:val="20"/>
          <w:szCs w:val="20"/>
        </w:rPr>
        <w:t>ní pokutu dle bodu 8.2 této smlouvy a nárok objednatele na náhradu škody vzniklou prodlením zhotovitele převyšující výši smluvní pokuty.</w:t>
      </w:r>
    </w:p>
    <w:p w14:paraId="3F5FD2CF" w14:textId="65E8CA62" w:rsidR="00A16125" w:rsidRPr="006A3432" w:rsidRDefault="00E47C0D" w:rsidP="00CA2A12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Objednatel je oprávněn požadovat po zhotoviteli</w:t>
      </w:r>
      <w:r w:rsidR="00B94723" w:rsidRPr="006A3432">
        <w:rPr>
          <w:rFonts w:hAnsi="Arial" w:cs="Arial"/>
          <w:sz w:val="20"/>
          <w:szCs w:val="20"/>
        </w:rPr>
        <w:t xml:space="preserve"> smluvní pokutu ve výši </w:t>
      </w:r>
      <w:r w:rsidR="003F4645">
        <w:rPr>
          <w:rFonts w:hAnsi="Arial" w:cs="Arial"/>
          <w:sz w:val="20"/>
          <w:szCs w:val="20"/>
        </w:rPr>
        <w:t>5</w:t>
      </w:r>
      <w:r w:rsidR="00B94723" w:rsidRPr="006A3432">
        <w:rPr>
          <w:rFonts w:hAnsi="Arial" w:cs="Arial"/>
          <w:sz w:val="20"/>
          <w:szCs w:val="20"/>
        </w:rPr>
        <w:t>0.000 Kč v případě, že dílo nebylo předáno zhotovitelem objednateli do 3</w:t>
      </w:r>
      <w:r w:rsidR="001A2207">
        <w:rPr>
          <w:rFonts w:hAnsi="Arial" w:cs="Arial"/>
          <w:sz w:val="20"/>
          <w:szCs w:val="20"/>
        </w:rPr>
        <w:t>0</w:t>
      </w:r>
      <w:r w:rsidR="0091143D" w:rsidRPr="006A3432">
        <w:rPr>
          <w:rFonts w:hAnsi="Arial" w:cs="Arial"/>
          <w:sz w:val="20"/>
          <w:szCs w:val="20"/>
        </w:rPr>
        <w:t xml:space="preserve">. </w:t>
      </w:r>
      <w:r w:rsidR="001A2207">
        <w:rPr>
          <w:rFonts w:hAnsi="Arial" w:cs="Arial"/>
          <w:sz w:val="20"/>
          <w:szCs w:val="20"/>
        </w:rPr>
        <w:t>9</w:t>
      </w:r>
      <w:r w:rsidR="00B94723" w:rsidRPr="006A3432">
        <w:rPr>
          <w:rFonts w:hAnsi="Arial" w:cs="Arial"/>
          <w:sz w:val="20"/>
          <w:szCs w:val="20"/>
        </w:rPr>
        <w:t>. 20</w:t>
      </w:r>
      <w:r w:rsidR="0091143D" w:rsidRPr="006A3432">
        <w:rPr>
          <w:rFonts w:hAnsi="Arial" w:cs="Arial"/>
          <w:sz w:val="20"/>
          <w:szCs w:val="20"/>
        </w:rPr>
        <w:t>20</w:t>
      </w:r>
      <w:r w:rsidR="00B94723" w:rsidRPr="006A3432">
        <w:rPr>
          <w:rFonts w:hAnsi="Arial" w:cs="Arial"/>
          <w:sz w:val="20"/>
          <w:szCs w:val="20"/>
        </w:rPr>
        <w:t>.</w:t>
      </w:r>
    </w:p>
    <w:p w14:paraId="3F5FD2D0" w14:textId="21AAFAB1" w:rsidR="00A16125" w:rsidRPr="006A3432" w:rsidRDefault="00E47C0D" w:rsidP="00CA2A12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Objednatel je oprávněn požadovat po zhotoviteli</w:t>
      </w:r>
      <w:r w:rsidR="00B94723" w:rsidRPr="006A3432">
        <w:rPr>
          <w:rFonts w:hAnsi="Arial" w:cs="Arial"/>
          <w:sz w:val="20"/>
          <w:szCs w:val="20"/>
        </w:rPr>
        <w:t xml:space="preserve"> smluvní pokutu ve výši 500 Kč za každý den prodlení s odstraněním vad reklamovaných dle bodu 9.2 této smlouvy.</w:t>
      </w:r>
    </w:p>
    <w:p w14:paraId="3F5FD2D1" w14:textId="77777777" w:rsidR="00A16125" w:rsidRPr="006A3432" w:rsidRDefault="00B94723" w:rsidP="00CA2A12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je oprávněn požadovat po objednateli úroky z prodlení ve výši 0,1 % z nesplacené části ceny díla po splatnosti za každý den prodlení objednatele s úhradou ceny díla.</w:t>
      </w:r>
    </w:p>
    <w:p w14:paraId="3F5FD2D2" w14:textId="77777777" w:rsidR="00A16125" w:rsidRPr="006A3432" w:rsidRDefault="00B94723" w:rsidP="00CA2A12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Smluvní pokuty dle tohoto článku smlouvy jsou splatné do 30 dní ode dne vzniku nároku na jejich zaplacení, a to bezhotovostním převodem na účet oprávněné smluvní strany uvedený v čl. 1 této smlouvy.</w:t>
      </w:r>
    </w:p>
    <w:p w14:paraId="3F5FD2D3" w14:textId="77777777" w:rsidR="00A16125" w:rsidRPr="006A3432" w:rsidRDefault="00B94723" w:rsidP="00CA2A12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Nárok objednatele na náhradu škody převyšující výši smluvní pokuty není ustanoveními toh</w:t>
      </w:r>
      <w:r w:rsidRPr="006A3432">
        <w:rPr>
          <w:rFonts w:hAnsi="Arial" w:cs="Arial"/>
          <w:sz w:val="20"/>
          <w:szCs w:val="20"/>
        </w:rPr>
        <w:t>o</w:t>
      </w:r>
      <w:r w:rsidRPr="006A3432">
        <w:rPr>
          <w:rFonts w:hAnsi="Arial" w:cs="Arial"/>
          <w:sz w:val="20"/>
          <w:szCs w:val="20"/>
        </w:rPr>
        <w:t xml:space="preserve">to článku dotčen. Objednatel má rovněž nárok na náhradu škody vzniklé v přímé souvislosti </w:t>
      </w:r>
      <w:r w:rsidRPr="006A3432">
        <w:rPr>
          <w:rFonts w:hAnsi="Arial" w:cs="Arial"/>
          <w:sz w:val="20"/>
          <w:szCs w:val="20"/>
        </w:rPr>
        <w:lastRenderedPageBreak/>
        <w:t>s nesplněním některého ze závazků zhotovitele vyplývajících z této smlouvy, a to i v případě jiných pochybení zhotovitele, než která jsou popsána v tomto článku smlouvy.</w:t>
      </w:r>
    </w:p>
    <w:p w14:paraId="3F5FD2D4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t>Záruka a OSTATNÍ UJEDNÁNÍ</w:t>
      </w:r>
    </w:p>
    <w:p w14:paraId="3F5FD2D5" w14:textId="77777777" w:rsidR="00A16125" w:rsidRPr="006A3432" w:rsidRDefault="00B94723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poskytuje na provedené dílo záruku za jakost v dé</w:t>
      </w:r>
      <w:r w:rsidR="00141457" w:rsidRPr="006A3432">
        <w:rPr>
          <w:rFonts w:hAnsi="Arial" w:cs="Arial"/>
          <w:sz w:val="20"/>
          <w:szCs w:val="20"/>
        </w:rPr>
        <w:t>lce 60</w:t>
      </w:r>
      <w:r w:rsidRPr="006A3432">
        <w:rPr>
          <w:rFonts w:hAnsi="Arial" w:cs="Arial"/>
          <w:sz w:val="20"/>
          <w:szCs w:val="20"/>
        </w:rPr>
        <w:t xml:space="preserve"> měsíců ode dne převzetí díla objednatelem.</w:t>
      </w:r>
    </w:p>
    <w:p w14:paraId="3F5FD2D6" w14:textId="77777777" w:rsidR="00A16125" w:rsidRPr="006A3432" w:rsidRDefault="00B94723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V případě výskytu jakýchkoli vad, a to i případných vad zjevných, které nebyly objednatelem zhotoviteli vytčeny již při převzetí díla, v záruční době dle odst. 9.1 této smlouvy je zhotovitel povinen tyto vady odstranit po písemném oznámení objednatele adresovaném zhotoviteli na korespondenční adresu uvedenou v bodě 1.2 této smlouvy. Zhotovitel je povinen reklamované vady odstranit do 30 dní ode dne doručení reklamační výzvy objednatele, nesjedná-li si p</w:t>
      </w:r>
      <w:r w:rsidRPr="006A3432">
        <w:rPr>
          <w:rFonts w:hAnsi="Arial" w:cs="Arial"/>
          <w:sz w:val="20"/>
          <w:szCs w:val="20"/>
        </w:rPr>
        <w:t>í</w:t>
      </w:r>
      <w:r w:rsidRPr="006A3432">
        <w:rPr>
          <w:rFonts w:hAnsi="Arial" w:cs="Arial"/>
          <w:sz w:val="20"/>
          <w:szCs w:val="20"/>
        </w:rPr>
        <w:t>semně s objednatelem k odstranění vad lhůtu jinou.</w:t>
      </w:r>
    </w:p>
    <w:p w14:paraId="3F5FD2D7" w14:textId="77777777" w:rsidR="00A16125" w:rsidRPr="006A3432" w:rsidRDefault="00B94723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je podle ustanovení § 2 písm. e) zákona č. 320/2001 Sb., o finanční kontrole ve veřejné správě a o změně některých zákonů (dále jen zákon o finanční kontrole), ve znění pozdějších předpisů, osobou povinnou spolupůsobit při výkonu finanční kontroly prováděné v souvislosti s úhradou zboží nebo služeb z veřejných výdajů. Zhotovitel je povinen archivovat veškerou dokumentaci související s prováděním této zakázky minimálně po dobu vyžadov</w:t>
      </w:r>
      <w:r w:rsidRPr="006A3432">
        <w:rPr>
          <w:rFonts w:hAnsi="Arial" w:cs="Arial"/>
          <w:sz w:val="20"/>
          <w:szCs w:val="20"/>
        </w:rPr>
        <w:t>a</w:t>
      </w:r>
      <w:r w:rsidRPr="006A3432">
        <w:rPr>
          <w:rFonts w:hAnsi="Arial" w:cs="Arial"/>
          <w:sz w:val="20"/>
          <w:szCs w:val="20"/>
        </w:rPr>
        <w:t>nou právními předpisy ČR k archivaci a poskytnout nezbytnou součinnost objednateli nebo kontrolním orgánům projektu při případné kontrole dokladů o provedení této zakázky. Povi</w:t>
      </w:r>
      <w:r w:rsidRPr="006A3432">
        <w:rPr>
          <w:rFonts w:hAnsi="Arial" w:cs="Arial"/>
          <w:sz w:val="20"/>
          <w:szCs w:val="20"/>
        </w:rPr>
        <w:t>n</w:t>
      </w:r>
      <w:r w:rsidRPr="006A3432">
        <w:rPr>
          <w:rFonts w:hAnsi="Arial" w:cs="Arial"/>
          <w:sz w:val="20"/>
          <w:szCs w:val="20"/>
        </w:rPr>
        <w:t>ností součinnosti ve stejném rozsahu je zhotovitel povinen zavázat i případné své subdodav</w:t>
      </w:r>
      <w:r w:rsidRPr="006A3432">
        <w:rPr>
          <w:rFonts w:hAnsi="Arial" w:cs="Arial"/>
          <w:sz w:val="20"/>
          <w:szCs w:val="20"/>
        </w:rPr>
        <w:t>a</w:t>
      </w:r>
      <w:r w:rsidRPr="006A3432">
        <w:rPr>
          <w:rFonts w:hAnsi="Arial" w:cs="Arial"/>
          <w:sz w:val="20"/>
          <w:szCs w:val="20"/>
        </w:rPr>
        <w:t>tele.</w:t>
      </w:r>
    </w:p>
    <w:p w14:paraId="3F5FD2D8" w14:textId="77777777" w:rsidR="00A16125" w:rsidRPr="006A3432" w:rsidRDefault="00B94723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Žádná ze smluvních stran není oprávněna bez předchozího písemného souhlasu druhé smluvní strany postoupit svá práva nebo povinnosti na třetí osoby.</w:t>
      </w:r>
    </w:p>
    <w:p w14:paraId="3F5FD2D9" w14:textId="77777777" w:rsidR="00E374C5" w:rsidRPr="006A3432" w:rsidRDefault="00E374C5" w:rsidP="00E374C5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souhlasí s uveřejněním všech náležitostí této smlouvy.</w:t>
      </w:r>
    </w:p>
    <w:p w14:paraId="3F5FD2DA" w14:textId="77777777" w:rsidR="00141457" w:rsidRPr="006A3432" w:rsidRDefault="00141457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Zhotovitel je povinen vést ode dne převzetí staveniště o pracích, které provádí, stavební d</w:t>
      </w:r>
      <w:r w:rsidRPr="006A3432">
        <w:rPr>
          <w:rFonts w:hAnsi="Arial" w:cs="Arial"/>
          <w:sz w:val="20"/>
          <w:szCs w:val="20"/>
        </w:rPr>
        <w:t>e</w:t>
      </w:r>
      <w:r w:rsidRPr="006A3432">
        <w:rPr>
          <w:rFonts w:hAnsi="Arial" w:cs="Arial"/>
          <w:sz w:val="20"/>
          <w:szCs w:val="20"/>
        </w:rPr>
        <w:t>ník, do kterého je povinen zapisovat všechny skutečnosti rozhodné pro plnění smlouvy. Zejména je povinen zapisovat údaje o časovém postupu prací, jejich jakosti, zdůvodnění o</w:t>
      </w:r>
      <w:r w:rsidRPr="006A3432">
        <w:rPr>
          <w:rFonts w:hAnsi="Arial" w:cs="Arial"/>
          <w:sz w:val="20"/>
          <w:szCs w:val="20"/>
        </w:rPr>
        <w:t>d</w:t>
      </w:r>
      <w:r w:rsidRPr="006A3432">
        <w:rPr>
          <w:rFonts w:hAnsi="Arial" w:cs="Arial"/>
          <w:sz w:val="20"/>
          <w:szCs w:val="20"/>
        </w:rPr>
        <w:t>chylek prováděných prací od projektové dokumentace apod. Povinnost vést stavební deník končí předáním a převzetím díla.</w:t>
      </w:r>
    </w:p>
    <w:p w14:paraId="3F5FD2DB" w14:textId="77777777" w:rsidR="00B97400" w:rsidRPr="006A3432" w:rsidRDefault="00B97400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Veškeré listy stavebního d</w:t>
      </w:r>
      <w:r w:rsidR="00E3596F" w:rsidRPr="006A3432">
        <w:rPr>
          <w:rFonts w:hAnsi="Arial" w:cs="Arial"/>
          <w:sz w:val="20"/>
          <w:szCs w:val="20"/>
        </w:rPr>
        <w:t>e</w:t>
      </w:r>
      <w:r w:rsidRPr="006A3432">
        <w:rPr>
          <w:rFonts w:hAnsi="Arial" w:cs="Arial"/>
          <w:sz w:val="20"/>
          <w:szCs w:val="20"/>
        </w:rPr>
        <w:t>níku musí být očíslovány. Deník bude přístupný na staveništi.</w:t>
      </w:r>
    </w:p>
    <w:p w14:paraId="3F5FD2DC" w14:textId="77777777" w:rsidR="00B97400" w:rsidRPr="006A3432" w:rsidRDefault="00B97400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Zápisy do stavebního deníku čitelně zapisuje a podepisuje stavbyvedoucí vždy v ten den, kdy byly práce provedeny, nebo kdy nastaly okolnosti, které jsou předmětem zájmu. Mezi jednotl</w:t>
      </w:r>
      <w:r w:rsidRPr="006A3432">
        <w:rPr>
          <w:rFonts w:hAnsi="Arial" w:cs="Arial"/>
          <w:sz w:val="20"/>
          <w:szCs w:val="20"/>
        </w:rPr>
        <w:t>i</w:t>
      </w:r>
      <w:r w:rsidRPr="006A3432">
        <w:rPr>
          <w:rFonts w:hAnsi="Arial" w:cs="Arial"/>
          <w:sz w:val="20"/>
          <w:szCs w:val="20"/>
        </w:rPr>
        <w:t>vými záznamy nesmí být nechaná volná místa. Mimo stavbyvedoucího může do stavebního deníku provádět potřebné záznamy pouze objednatel, případně jím písemně pověřený z</w:t>
      </w:r>
      <w:r w:rsidRPr="006A3432">
        <w:rPr>
          <w:rFonts w:hAnsi="Arial" w:cs="Arial"/>
          <w:sz w:val="20"/>
          <w:szCs w:val="20"/>
        </w:rPr>
        <w:t>á</w:t>
      </w:r>
      <w:r w:rsidRPr="006A3432">
        <w:rPr>
          <w:rFonts w:hAnsi="Arial" w:cs="Arial"/>
          <w:sz w:val="20"/>
          <w:szCs w:val="20"/>
        </w:rPr>
        <w:t>stupce, zpracovatel projektové dokumentace nebo příslušné orgány státní správy.</w:t>
      </w:r>
    </w:p>
    <w:p w14:paraId="3F5FD2DD" w14:textId="77777777" w:rsidR="00341A50" w:rsidRPr="006A3432" w:rsidRDefault="00341A50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Nesouhlasí-li zhotovitel se zápisem, který učinil objednatel nebo jím písemně pověřený z</w:t>
      </w:r>
      <w:r w:rsidRPr="006A3432">
        <w:rPr>
          <w:rFonts w:hAnsi="Arial" w:cs="Arial"/>
          <w:sz w:val="20"/>
          <w:szCs w:val="20"/>
        </w:rPr>
        <w:t>á</w:t>
      </w:r>
      <w:r w:rsidRPr="006A3432">
        <w:rPr>
          <w:rFonts w:hAnsi="Arial" w:cs="Arial"/>
          <w:sz w:val="20"/>
          <w:szCs w:val="20"/>
        </w:rPr>
        <w:t>stupce, případně zpracovatel projektu do stavebního deníku, musí zhotovitel k tomuto zápisu připojit své stanovisko nejpozději do tří pracovních dnů, jinak se má za to, že s uvedeným z</w:t>
      </w:r>
      <w:r w:rsidRPr="006A3432">
        <w:rPr>
          <w:rFonts w:hAnsi="Arial" w:cs="Arial"/>
          <w:sz w:val="20"/>
          <w:szCs w:val="20"/>
        </w:rPr>
        <w:t>á</w:t>
      </w:r>
      <w:r w:rsidRPr="006A3432">
        <w:rPr>
          <w:rFonts w:hAnsi="Arial" w:cs="Arial"/>
          <w:sz w:val="20"/>
          <w:szCs w:val="20"/>
        </w:rPr>
        <w:t>pisem souhlasí.</w:t>
      </w:r>
    </w:p>
    <w:p w14:paraId="3F5FD2DE" w14:textId="77777777" w:rsidR="00671771" w:rsidRPr="006A3432" w:rsidRDefault="00671771" w:rsidP="00CA2A12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ind w:left="709" w:hanging="709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lastRenderedPageBreak/>
        <w:t>Objednatel je povinen vyjadřovat se k zápisům ve stavebním deníku učiněných zhotovitelem nejpozději do tří pracovních dnů, jinak se má za to, že s uvedeným zápisem souhlasí.</w:t>
      </w:r>
    </w:p>
    <w:p w14:paraId="3F5FD2DF" w14:textId="77777777" w:rsidR="00A16125" w:rsidRPr="006A3432" w:rsidRDefault="00B94723">
      <w:pPr>
        <w:pStyle w:val="Cislovani1"/>
        <w:numPr>
          <w:ilvl w:val="0"/>
          <w:numId w:val="3"/>
        </w:numPr>
        <w:tabs>
          <w:tab w:val="clear" w:pos="680"/>
          <w:tab w:val="num" w:pos="816"/>
        </w:tabs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6A3432">
        <w:rPr>
          <w:rFonts w:ascii="Arial" w:hAnsi="Arial" w:cs="Arial"/>
          <w:sz w:val="20"/>
          <w:szCs w:val="20"/>
        </w:rPr>
        <w:t>ZÁVĚREČNÁ USTANOVENÍ</w:t>
      </w:r>
    </w:p>
    <w:p w14:paraId="3F5FD2E0" w14:textId="77777777" w:rsidR="00A16125" w:rsidRPr="006A3432" w:rsidRDefault="00B94723" w:rsidP="00CA2A12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ind w:left="851" w:hanging="851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Tato smlouva může být měněna nebo doplňována pouze písemně prostřednictvím vzestu</w:t>
      </w:r>
      <w:r w:rsidRPr="006A3432">
        <w:rPr>
          <w:rFonts w:hAnsi="Arial" w:cs="Arial"/>
          <w:sz w:val="20"/>
          <w:szCs w:val="20"/>
        </w:rPr>
        <w:t>p</w:t>
      </w:r>
      <w:r w:rsidRPr="006A3432">
        <w:rPr>
          <w:rFonts w:hAnsi="Arial" w:cs="Arial"/>
          <w:sz w:val="20"/>
          <w:szCs w:val="20"/>
        </w:rPr>
        <w:t>ně číslovaných dodatků, po vzájemné dohodě obou smluvních stran.</w:t>
      </w:r>
    </w:p>
    <w:p w14:paraId="3F5FD2E1" w14:textId="77777777" w:rsidR="00A16125" w:rsidRPr="006A3432" w:rsidRDefault="00B94723" w:rsidP="00CA2A12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ind w:left="851" w:hanging="851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Případná neplatnost některého ustanovení této smlouvy, ať už způsobená rozporem s právními předpisy, následnou změnou právních předpisů, chybou v psaní či počtech či z jakýchkoliv jiných důvodů, nezakládá neplatnost celé smlouvy. Pro případ neplatnosti n</w:t>
      </w:r>
      <w:r w:rsidRPr="006A3432">
        <w:rPr>
          <w:rFonts w:hAnsi="Arial" w:cs="Arial"/>
          <w:sz w:val="20"/>
          <w:szCs w:val="20"/>
        </w:rPr>
        <w:t>ě</w:t>
      </w:r>
      <w:r w:rsidRPr="006A3432">
        <w:rPr>
          <w:rFonts w:hAnsi="Arial" w:cs="Arial"/>
          <w:sz w:val="20"/>
          <w:szCs w:val="20"/>
        </w:rPr>
        <w:t xml:space="preserve">kterého z ustanovení této smlouvy se smluvní strany dohodly postižené ustanovení nahradit ustanovením, které nejlépe odpovídá obsahu a účelu neplatného ustanovení. </w:t>
      </w:r>
    </w:p>
    <w:p w14:paraId="3F5FD2E2" w14:textId="77777777" w:rsidR="00A16125" w:rsidRPr="006A3432" w:rsidRDefault="00B94723" w:rsidP="00CA2A12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ind w:left="851" w:hanging="851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Veškeré případné spory vzniklé na základě této smlouvy budou řešeny primárně smírným jednáním zhotovitele a objednatele, v případě přetrvávající neshody pak před soudy České republiky.</w:t>
      </w:r>
    </w:p>
    <w:p w14:paraId="3F5FD2E3" w14:textId="77777777" w:rsidR="00A16125" w:rsidRPr="006A3432" w:rsidRDefault="00B94723" w:rsidP="00CA2A12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ind w:left="851" w:hanging="851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Tato smlouva je vyhotovena ve </w:t>
      </w:r>
      <w:r w:rsidR="00CA5571" w:rsidRPr="006A3432">
        <w:rPr>
          <w:rFonts w:hAnsi="Arial" w:cs="Arial"/>
          <w:sz w:val="20"/>
          <w:szCs w:val="20"/>
        </w:rPr>
        <w:t>3</w:t>
      </w:r>
      <w:r w:rsidRPr="006A3432">
        <w:rPr>
          <w:rFonts w:hAnsi="Arial" w:cs="Arial"/>
          <w:sz w:val="20"/>
          <w:szCs w:val="20"/>
        </w:rPr>
        <w:t xml:space="preserve"> stejnopisech, z nichž dva stejnopisy obdrží objednatel a jeden obdrží zhotovitel.</w:t>
      </w:r>
    </w:p>
    <w:p w14:paraId="3F5FD2E4" w14:textId="77777777" w:rsidR="00A16125" w:rsidRPr="006A3432" w:rsidRDefault="00B94723" w:rsidP="00CA2A12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ind w:left="851" w:hanging="851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>Tato smlouva nabývá platnosti a účinnosti dnem podpisu poslední smluvní stranou.</w:t>
      </w:r>
    </w:p>
    <w:p w14:paraId="3F5FD2E5" w14:textId="281B2800" w:rsidR="00A16125" w:rsidRPr="006A3432" w:rsidRDefault="00B94723" w:rsidP="00A909AB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ind w:left="851" w:hanging="851"/>
        <w:rPr>
          <w:rFonts w:hAnsi="Arial" w:cs="Arial"/>
          <w:sz w:val="20"/>
          <w:szCs w:val="20"/>
        </w:rPr>
      </w:pPr>
      <w:r w:rsidRPr="006A3432">
        <w:rPr>
          <w:rFonts w:hAnsi="Arial" w:cs="Arial"/>
          <w:sz w:val="20"/>
          <w:szCs w:val="20"/>
        </w:rPr>
        <w:t xml:space="preserve">Nedílnou součástí </w:t>
      </w:r>
      <w:r w:rsidR="00A909AB" w:rsidRPr="006A3432">
        <w:rPr>
          <w:rFonts w:hAnsi="Arial" w:cs="Arial"/>
          <w:sz w:val="20"/>
          <w:szCs w:val="20"/>
        </w:rPr>
        <w:t>této Smlouvy je příloha č.</w:t>
      </w:r>
      <w:r w:rsidR="00D8554D" w:rsidRPr="006A3432">
        <w:rPr>
          <w:rFonts w:hAnsi="Arial" w:cs="Arial"/>
          <w:sz w:val="20"/>
          <w:szCs w:val="20"/>
        </w:rPr>
        <w:t xml:space="preserve"> </w:t>
      </w:r>
      <w:r w:rsidR="005F267C">
        <w:rPr>
          <w:rFonts w:hAnsi="Arial" w:cs="Arial"/>
          <w:sz w:val="20"/>
          <w:szCs w:val="20"/>
        </w:rPr>
        <w:t>1 – Položkový rozpočet stavebních prací.</w:t>
      </w:r>
    </w:p>
    <w:p w14:paraId="3F5FD2E6" w14:textId="77777777" w:rsidR="00A16125" w:rsidRPr="00C47FCB" w:rsidRDefault="00A16125">
      <w:pPr>
        <w:pStyle w:val="odrazkynormln"/>
        <w:ind w:hanging="170"/>
      </w:pPr>
    </w:p>
    <w:p w14:paraId="3F5FD2E7" w14:textId="77777777" w:rsidR="00A16125" w:rsidRPr="00C47FCB" w:rsidRDefault="00A16125">
      <w:pPr>
        <w:pStyle w:val="odrazkynormln"/>
        <w:ind w:hanging="170"/>
      </w:pPr>
    </w:p>
    <w:p w14:paraId="3F5FD2E9" w14:textId="5DC22494" w:rsidR="00A16125" w:rsidRPr="00C47FCB" w:rsidRDefault="00B94723" w:rsidP="00CE043B">
      <w:pPr>
        <w:keepNext/>
        <w:keepLines/>
        <w:tabs>
          <w:tab w:val="left" w:pos="4962"/>
        </w:tabs>
        <w:spacing w:before="360"/>
      </w:pPr>
      <w:r w:rsidRPr="00C47FCB">
        <w:t>V _______________ dne ______________</w:t>
      </w:r>
      <w:r w:rsidRPr="00C47FCB">
        <w:tab/>
      </w:r>
      <w:r w:rsidRPr="00D92F53">
        <w:t xml:space="preserve">V </w:t>
      </w:r>
      <w:permStart w:id="232742921" w:edGrp="everyone"/>
      <w:r w:rsidR="00D92F53" w:rsidRPr="00D92F53">
        <w:t>[vypln</w:t>
      </w:r>
      <w:r w:rsidR="00D92F53" w:rsidRPr="00D92F53">
        <w:t>í</w:t>
      </w:r>
      <w:r w:rsidR="00D92F53" w:rsidRPr="00D92F53">
        <w:t xml:space="preserve"> uchaze</w:t>
      </w:r>
      <w:r w:rsidR="00D92F53" w:rsidRPr="00D92F53">
        <w:t>č</w:t>
      </w:r>
      <w:r w:rsidR="00D92F53" w:rsidRPr="00D92F53">
        <w:t>]</w:t>
      </w:r>
      <w:r w:rsidR="00D92F53">
        <w:t xml:space="preserve">   </w:t>
      </w:r>
      <w:permEnd w:id="232742921"/>
      <w:r w:rsidRPr="00D92F53">
        <w:t xml:space="preserve">dne </w:t>
      </w:r>
      <w:r w:rsidR="00D92F53">
        <w:t xml:space="preserve"> </w:t>
      </w:r>
      <w:permStart w:id="2019654657" w:edGrp="everyone"/>
      <w:r w:rsidR="00D92F53" w:rsidRPr="00D92F53">
        <w:t>[vypln</w:t>
      </w:r>
      <w:r w:rsidR="00D92F53" w:rsidRPr="00D92F53">
        <w:t>í</w:t>
      </w:r>
      <w:r w:rsidR="00D92F53" w:rsidRPr="00D92F53">
        <w:t xml:space="preserve"> uchaze</w:t>
      </w:r>
      <w:r w:rsidR="00D92F53" w:rsidRPr="00D92F53">
        <w:t>č</w:t>
      </w:r>
      <w:r w:rsidR="00D92F53" w:rsidRPr="00D92F53">
        <w:t>]</w:t>
      </w:r>
      <w:permEnd w:id="2019654657"/>
    </w:p>
    <w:p w14:paraId="45505A72" w14:textId="77777777" w:rsidR="004A1DB1" w:rsidRDefault="004A1DB1" w:rsidP="00CE043B">
      <w:pPr>
        <w:keepNext/>
        <w:keepLines/>
        <w:tabs>
          <w:tab w:val="left" w:pos="4962"/>
        </w:tabs>
        <w:spacing w:before="960"/>
      </w:pPr>
    </w:p>
    <w:p w14:paraId="3F5FD2EA" w14:textId="77777777" w:rsidR="00A16125" w:rsidRPr="00C47FCB" w:rsidRDefault="00B94723" w:rsidP="00CE043B">
      <w:pPr>
        <w:keepNext/>
        <w:keepLines/>
        <w:tabs>
          <w:tab w:val="left" w:pos="4962"/>
        </w:tabs>
        <w:spacing w:before="960"/>
      </w:pPr>
      <w:r w:rsidRPr="00C47FCB">
        <w:t>_______________________________</w:t>
      </w:r>
      <w:r w:rsidRPr="00C47FCB">
        <w:tab/>
        <w:t>_______________________________</w:t>
      </w:r>
    </w:p>
    <w:p w14:paraId="3F5FD2EB" w14:textId="77777777" w:rsidR="00A16125" w:rsidRPr="00C47FCB" w:rsidRDefault="00C47FCB" w:rsidP="00CE043B">
      <w:pPr>
        <w:keepNext/>
        <w:keepLines/>
        <w:tabs>
          <w:tab w:val="left" w:pos="4962"/>
        </w:tabs>
        <w:rPr>
          <w:shd w:val="clear" w:color="auto" w:fill="FFFF00"/>
        </w:rPr>
      </w:pPr>
      <w:r w:rsidRPr="00C47FCB">
        <w:t>Lubom</w:t>
      </w:r>
      <w:r w:rsidRPr="00C47FCB">
        <w:t>í</w:t>
      </w:r>
      <w:r w:rsidRPr="00C47FCB">
        <w:t xml:space="preserve">r </w:t>
      </w:r>
      <w:r w:rsidRPr="00C47FCB">
        <w:t>Ř</w:t>
      </w:r>
      <w:r w:rsidRPr="00C47FCB">
        <w:t>eh</w:t>
      </w:r>
      <w:r w:rsidRPr="00C47FCB">
        <w:t>ůř</w:t>
      </w:r>
      <w:r w:rsidRPr="00C47FCB">
        <w:t>ek</w:t>
      </w:r>
      <w:r w:rsidR="00B94723" w:rsidRPr="00C47FCB">
        <w:tab/>
      </w:r>
      <w:permStart w:id="367492344" w:edGrp="everyone"/>
      <w:r w:rsidR="00B94723" w:rsidRPr="00C47FCB">
        <w:rPr>
          <w:shd w:val="clear" w:color="auto" w:fill="FFFF00"/>
        </w:rPr>
        <w:t>[vypln</w:t>
      </w:r>
      <w:r w:rsidR="00B94723" w:rsidRPr="00C47FCB">
        <w:rPr>
          <w:rFonts w:hAnsi="Arial"/>
          <w:shd w:val="clear" w:color="auto" w:fill="FFFF00"/>
        </w:rPr>
        <w:t xml:space="preserve">í </w:t>
      </w:r>
      <w:r w:rsidR="00B94723" w:rsidRPr="00C47FCB">
        <w:rPr>
          <w:shd w:val="clear" w:color="auto" w:fill="FFFF00"/>
        </w:rPr>
        <w:t>uchaze</w:t>
      </w:r>
      <w:r w:rsidR="00B94723" w:rsidRPr="00C47FCB">
        <w:rPr>
          <w:rFonts w:hAnsi="Arial"/>
          <w:shd w:val="clear" w:color="auto" w:fill="FFFF00"/>
        </w:rPr>
        <w:t>č</w:t>
      </w:r>
      <w:r w:rsidR="00B94723" w:rsidRPr="00C47FCB">
        <w:rPr>
          <w:shd w:val="clear" w:color="auto" w:fill="FFFF00"/>
        </w:rPr>
        <w:t>]</w:t>
      </w:r>
      <w:permEnd w:id="367492344"/>
    </w:p>
    <w:p w14:paraId="3F5FD2EC" w14:textId="77777777" w:rsidR="00A16125" w:rsidRPr="00C47FCB" w:rsidRDefault="00B94723" w:rsidP="00CE043B">
      <w:pPr>
        <w:keepNext/>
        <w:keepLines/>
        <w:tabs>
          <w:tab w:val="left" w:pos="4962"/>
        </w:tabs>
        <w:rPr>
          <w:shd w:val="clear" w:color="auto" w:fill="FFFF00"/>
        </w:rPr>
      </w:pPr>
      <w:r w:rsidRPr="00C47FCB">
        <w:t>starosta</w:t>
      </w:r>
      <w:r w:rsidRPr="00C47FCB">
        <w:tab/>
      </w:r>
      <w:permStart w:id="620697198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  <w:permEnd w:id="620697198"/>
    </w:p>
    <w:p w14:paraId="3F5FD2ED" w14:textId="77777777" w:rsidR="00A16125" w:rsidRPr="00C47FCB" w:rsidRDefault="00B94723" w:rsidP="00CE043B">
      <w:pPr>
        <w:keepNext/>
        <w:keepLines/>
        <w:tabs>
          <w:tab w:val="left" w:pos="4962"/>
        </w:tabs>
        <w:rPr>
          <w:shd w:val="clear" w:color="auto" w:fill="FFFF00"/>
        </w:rPr>
      </w:pPr>
      <w:r w:rsidRPr="00C47FCB">
        <w:t xml:space="preserve">obec </w:t>
      </w:r>
      <w:r w:rsidR="00C47FCB" w:rsidRPr="00C47FCB">
        <w:t>Karlovice</w:t>
      </w:r>
      <w:r w:rsidRPr="00C47FCB">
        <w:tab/>
      </w:r>
      <w:permStart w:id="1997437199" w:edGrp="everyone"/>
      <w:r w:rsidRPr="00C47FCB">
        <w:rPr>
          <w:shd w:val="clear" w:color="auto" w:fill="FFFF00"/>
        </w:rPr>
        <w:t>[vypln</w:t>
      </w:r>
      <w:r w:rsidRPr="00C47FCB">
        <w:rPr>
          <w:rFonts w:hAnsi="Arial"/>
          <w:shd w:val="clear" w:color="auto" w:fill="FFFF00"/>
        </w:rPr>
        <w:t xml:space="preserve">í </w:t>
      </w:r>
      <w:r w:rsidRPr="00C47FCB">
        <w:rPr>
          <w:shd w:val="clear" w:color="auto" w:fill="FFFF00"/>
        </w:rPr>
        <w:t>uchaze</w:t>
      </w:r>
      <w:r w:rsidRPr="00C47FCB">
        <w:rPr>
          <w:rFonts w:hAnsi="Arial"/>
          <w:shd w:val="clear" w:color="auto" w:fill="FFFF00"/>
        </w:rPr>
        <w:t>č</w:t>
      </w:r>
      <w:r w:rsidRPr="00C47FCB">
        <w:rPr>
          <w:shd w:val="clear" w:color="auto" w:fill="FFFF00"/>
        </w:rPr>
        <w:t>]</w:t>
      </w:r>
    </w:p>
    <w:permEnd w:id="1997437199"/>
    <w:p w14:paraId="3F5FD2EE" w14:textId="77777777" w:rsidR="00A16125" w:rsidRPr="00C47FCB" w:rsidRDefault="00B94723">
      <w:pPr>
        <w:keepLines/>
        <w:tabs>
          <w:tab w:val="left" w:pos="4962"/>
        </w:tabs>
        <w:jc w:val="center"/>
      </w:pPr>
      <w:r w:rsidRPr="00C47FCB">
        <w:rPr>
          <w:b/>
          <w:bCs/>
        </w:rPr>
        <w:br w:type="page"/>
      </w:r>
    </w:p>
    <w:p w14:paraId="3F5FD2EF" w14:textId="77777777" w:rsidR="00A16125" w:rsidRPr="00C47FCB" w:rsidRDefault="00B94723">
      <w:pPr>
        <w:keepLines/>
        <w:tabs>
          <w:tab w:val="left" w:pos="4962"/>
        </w:tabs>
        <w:jc w:val="center"/>
      </w:pPr>
      <w:r w:rsidRPr="00C47FCB">
        <w:rPr>
          <w:b/>
          <w:bCs/>
        </w:rPr>
        <w:lastRenderedPageBreak/>
        <w:t>P</w:t>
      </w:r>
      <w:r w:rsidRPr="00C47FCB">
        <w:rPr>
          <w:rFonts w:hAnsi="Arial"/>
          <w:b/>
          <w:bCs/>
        </w:rPr>
        <w:t>ří</w:t>
      </w:r>
      <w:r w:rsidRPr="00C47FCB">
        <w:rPr>
          <w:b/>
          <w:bCs/>
        </w:rPr>
        <w:t xml:space="preserve">loha </w:t>
      </w:r>
      <w:r w:rsidRPr="00C47FCB">
        <w:rPr>
          <w:rFonts w:hAnsi="Arial"/>
          <w:b/>
          <w:bCs/>
        </w:rPr>
        <w:t>č</w:t>
      </w:r>
      <w:r w:rsidRPr="00C47FCB">
        <w:rPr>
          <w:b/>
          <w:bCs/>
        </w:rPr>
        <w:t>. 1</w:t>
      </w:r>
      <w:r w:rsidRPr="00C47FCB">
        <w:rPr>
          <w:b/>
          <w:bCs/>
        </w:rPr>
        <w:br/>
      </w:r>
      <w:r w:rsidR="00A909AB">
        <w:rPr>
          <w:b/>
          <w:bCs/>
        </w:rPr>
        <w:t>Polo</w:t>
      </w:r>
      <w:r w:rsidR="00A909AB">
        <w:rPr>
          <w:b/>
          <w:bCs/>
        </w:rPr>
        <w:t>ž</w:t>
      </w:r>
      <w:r w:rsidR="00A909AB">
        <w:rPr>
          <w:b/>
          <w:bCs/>
        </w:rPr>
        <w:t>kov</w:t>
      </w:r>
      <w:r w:rsidR="00A909AB">
        <w:rPr>
          <w:b/>
          <w:bCs/>
        </w:rPr>
        <w:t>ý</w:t>
      </w:r>
      <w:r w:rsidR="00A909AB">
        <w:rPr>
          <w:b/>
          <w:bCs/>
        </w:rPr>
        <w:t xml:space="preserve"> rozpo</w:t>
      </w:r>
      <w:r w:rsidR="00A909AB">
        <w:rPr>
          <w:b/>
          <w:bCs/>
        </w:rPr>
        <w:t>č</w:t>
      </w:r>
      <w:r w:rsidR="00A909AB">
        <w:rPr>
          <w:b/>
          <w:bCs/>
        </w:rPr>
        <w:t>et stavby</w:t>
      </w:r>
      <w:r w:rsidRPr="00C47FCB">
        <w:br/>
      </w:r>
    </w:p>
    <w:p w14:paraId="3F5FD2F2" w14:textId="740B6493" w:rsidR="00A16125" w:rsidRPr="00C47FCB" w:rsidRDefault="00563040" w:rsidP="00A73A4A">
      <w:pPr>
        <w:keepLines/>
        <w:tabs>
          <w:tab w:val="left" w:pos="4962"/>
        </w:tabs>
        <w:spacing w:after="240"/>
        <w:jc w:val="left"/>
      </w:pPr>
      <w:permStart w:id="771832139" w:edGrp="everyone"/>
      <w:r w:rsidRPr="00563040">
        <w:rPr>
          <w:bCs/>
          <w:highlight w:val="yellow"/>
        </w:rPr>
        <w:t>Uchaze</w:t>
      </w:r>
      <w:r w:rsidRPr="00563040">
        <w:rPr>
          <w:bCs/>
          <w:highlight w:val="yellow"/>
        </w:rPr>
        <w:t>č</w:t>
      </w:r>
      <w:r w:rsidRPr="00563040">
        <w:rPr>
          <w:bCs/>
          <w:highlight w:val="yellow"/>
        </w:rPr>
        <w:t xml:space="preserve"> vlo</w:t>
      </w:r>
      <w:r w:rsidRPr="00563040">
        <w:rPr>
          <w:bCs/>
          <w:highlight w:val="yellow"/>
        </w:rPr>
        <w:t>ží</w:t>
      </w:r>
      <w:r w:rsidRPr="00563040">
        <w:rPr>
          <w:bCs/>
          <w:highlight w:val="yellow"/>
        </w:rPr>
        <w:t xml:space="preserve"> </w:t>
      </w:r>
      <w:r w:rsidR="00D92F53">
        <w:rPr>
          <w:bCs/>
          <w:highlight w:val="yellow"/>
        </w:rPr>
        <w:t>vypln</w:t>
      </w:r>
      <w:r w:rsidR="00D92F53">
        <w:rPr>
          <w:bCs/>
          <w:highlight w:val="yellow"/>
        </w:rPr>
        <w:t>ě</w:t>
      </w:r>
      <w:r w:rsidR="00D92F53">
        <w:rPr>
          <w:bCs/>
          <w:highlight w:val="yellow"/>
        </w:rPr>
        <w:t>n</w:t>
      </w:r>
      <w:r w:rsidR="00D92F53">
        <w:rPr>
          <w:bCs/>
          <w:highlight w:val="yellow"/>
        </w:rPr>
        <w:t>ý</w:t>
      </w:r>
      <w:r w:rsidR="00D92F53">
        <w:rPr>
          <w:bCs/>
          <w:highlight w:val="yellow"/>
        </w:rPr>
        <w:t xml:space="preserve"> </w:t>
      </w:r>
      <w:r w:rsidRPr="00563040">
        <w:rPr>
          <w:bCs/>
          <w:highlight w:val="yellow"/>
        </w:rPr>
        <w:t>polo</w:t>
      </w:r>
      <w:r w:rsidRPr="00563040">
        <w:rPr>
          <w:bCs/>
          <w:highlight w:val="yellow"/>
        </w:rPr>
        <w:t>ž</w:t>
      </w:r>
      <w:r w:rsidRPr="00563040">
        <w:rPr>
          <w:bCs/>
          <w:highlight w:val="yellow"/>
        </w:rPr>
        <w:t>kov</w:t>
      </w:r>
      <w:r w:rsidRPr="00563040">
        <w:rPr>
          <w:bCs/>
          <w:highlight w:val="yellow"/>
        </w:rPr>
        <w:t>ý</w:t>
      </w:r>
      <w:r w:rsidRPr="00563040">
        <w:rPr>
          <w:bCs/>
          <w:highlight w:val="yellow"/>
        </w:rPr>
        <w:t xml:space="preserve"> </w:t>
      </w:r>
      <w:r w:rsidRPr="00F41E21">
        <w:rPr>
          <w:bCs/>
          <w:highlight w:val="yellow"/>
        </w:rPr>
        <w:t>rozpo</w:t>
      </w:r>
      <w:r w:rsidRPr="00F41E21">
        <w:rPr>
          <w:bCs/>
          <w:highlight w:val="yellow"/>
        </w:rPr>
        <w:t>č</w:t>
      </w:r>
      <w:r w:rsidRPr="00F41E21">
        <w:rPr>
          <w:bCs/>
          <w:highlight w:val="yellow"/>
        </w:rPr>
        <w:t>et stavebn</w:t>
      </w:r>
      <w:r w:rsidRPr="00F41E21">
        <w:rPr>
          <w:bCs/>
          <w:highlight w:val="yellow"/>
        </w:rPr>
        <w:t>í</w:t>
      </w:r>
      <w:r w:rsidRPr="00F41E21">
        <w:rPr>
          <w:bCs/>
          <w:highlight w:val="yellow"/>
        </w:rPr>
        <w:t>ch prac</w:t>
      </w:r>
      <w:r w:rsidRPr="00F41E21">
        <w:rPr>
          <w:bCs/>
          <w:highlight w:val="yellow"/>
        </w:rPr>
        <w:t>í</w:t>
      </w:r>
      <w:r w:rsidR="00F41E21" w:rsidRPr="00F41E21">
        <w:rPr>
          <w:bCs/>
          <w:highlight w:val="yellow"/>
        </w:rPr>
        <w:t>, kter</w:t>
      </w:r>
      <w:r w:rsidR="00F41E21" w:rsidRPr="00F41E21">
        <w:rPr>
          <w:bCs/>
          <w:highlight w:val="yellow"/>
        </w:rPr>
        <w:t>ý</w:t>
      </w:r>
      <w:r w:rsidR="00F41E21" w:rsidRPr="00F41E21">
        <w:rPr>
          <w:bCs/>
          <w:highlight w:val="yellow"/>
        </w:rPr>
        <w:t xml:space="preserve"> je p</w:t>
      </w:r>
      <w:r w:rsidR="00F41E21" w:rsidRPr="00F41E21">
        <w:rPr>
          <w:bCs/>
          <w:highlight w:val="yellow"/>
        </w:rPr>
        <w:t>ří</w:t>
      </w:r>
      <w:r w:rsidR="00F41E21" w:rsidRPr="00F41E21">
        <w:rPr>
          <w:bCs/>
          <w:highlight w:val="yellow"/>
        </w:rPr>
        <w:t xml:space="preserve">lohou </w:t>
      </w:r>
      <w:r w:rsidR="00F41E21" w:rsidRPr="00F41E21">
        <w:rPr>
          <w:bCs/>
          <w:highlight w:val="yellow"/>
        </w:rPr>
        <w:t>č</w:t>
      </w:r>
      <w:r w:rsidR="00F41E21" w:rsidRPr="00F41E21">
        <w:rPr>
          <w:bCs/>
          <w:highlight w:val="yellow"/>
        </w:rPr>
        <w:t>. 6 zad</w:t>
      </w:r>
      <w:r w:rsidR="00F41E21" w:rsidRPr="00F41E21">
        <w:rPr>
          <w:bCs/>
          <w:highlight w:val="yellow"/>
        </w:rPr>
        <w:t>á</w:t>
      </w:r>
      <w:r w:rsidR="00F41E21" w:rsidRPr="00F41E21">
        <w:rPr>
          <w:bCs/>
          <w:highlight w:val="yellow"/>
        </w:rPr>
        <w:t>vac</w:t>
      </w:r>
      <w:r w:rsidR="00F41E21" w:rsidRPr="00F41E21">
        <w:rPr>
          <w:bCs/>
          <w:highlight w:val="yellow"/>
        </w:rPr>
        <w:t>í</w:t>
      </w:r>
      <w:r w:rsidR="00F41E21" w:rsidRPr="00F41E21">
        <w:rPr>
          <w:bCs/>
          <w:highlight w:val="yellow"/>
        </w:rPr>
        <w:t xml:space="preserve"> dok</w:t>
      </w:r>
      <w:r w:rsidR="00F41E21" w:rsidRPr="00F41E21">
        <w:rPr>
          <w:bCs/>
          <w:highlight w:val="yellow"/>
        </w:rPr>
        <w:t>u</w:t>
      </w:r>
      <w:r w:rsidR="00F41E21" w:rsidRPr="00F41E21">
        <w:rPr>
          <w:bCs/>
          <w:highlight w:val="yellow"/>
        </w:rPr>
        <w:t>mentace.</w:t>
      </w:r>
      <w:permEnd w:id="771832139"/>
      <w:r w:rsidR="00B94723" w:rsidRPr="00C47FCB">
        <w:rPr>
          <w:b/>
          <w:bCs/>
        </w:rPr>
        <w:br/>
      </w:r>
    </w:p>
    <w:sectPr w:rsidR="00A16125" w:rsidRPr="00C47FCB">
      <w:footerReference w:type="default" r:id="rId9"/>
      <w:footerReference w:type="first" r:id="rId10"/>
      <w:pgSz w:w="11900" w:h="16840"/>
      <w:pgMar w:top="1418" w:right="1418" w:bottom="1701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3C555" w14:textId="77777777" w:rsidR="00B02C8C" w:rsidRDefault="00B02C8C">
      <w:pPr>
        <w:spacing w:line="240" w:lineRule="auto"/>
      </w:pPr>
      <w:r>
        <w:separator/>
      </w:r>
    </w:p>
  </w:endnote>
  <w:endnote w:type="continuationSeparator" w:id="0">
    <w:p w14:paraId="00533579" w14:textId="77777777" w:rsidR="00B02C8C" w:rsidRDefault="00B02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 Text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1279"/>
      <w:docPartObj>
        <w:docPartGallery w:val="Page Numbers (Bottom of Page)"/>
        <w:docPartUnique/>
      </w:docPartObj>
    </w:sdtPr>
    <w:sdtEndPr/>
    <w:sdtContent>
      <w:p w14:paraId="3F5FD2F7" w14:textId="77777777" w:rsidR="006537C4" w:rsidRDefault="006537C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FF">
          <w:rPr>
            <w:noProof/>
          </w:rPr>
          <w:t>6</w:t>
        </w:r>
        <w:r>
          <w:fldChar w:fldCharType="end"/>
        </w:r>
      </w:p>
    </w:sdtContent>
  </w:sdt>
  <w:p w14:paraId="3F5FD2F8" w14:textId="77777777" w:rsidR="006537C4" w:rsidRDefault="006537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553363"/>
      <w:docPartObj>
        <w:docPartGallery w:val="Page Numbers (Bottom of Page)"/>
        <w:docPartUnique/>
      </w:docPartObj>
    </w:sdtPr>
    <w:sdtEndPr/>
    <w:sdtContent>
      <w:p w14:paraId="3F5FD2F9" w14:textId="77777777" w:rsidR="006537C4" w:rsidRDefault="006537C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FF">
          <w:rPr>
            <w:noProof/>
          </w:rPr>
          <w:t>1</w:t>
        </w:r>
        <w:r>
          <w:fldChar w:fldCharType="end"/>
        </w:r>
      </w:p>
    </w:sdtContent>
  </w:sdt>
  <w:p w14:paraId="3F5FD2FA" w14:textId="77777777" w:rsidR="006537C4" w:rsidRDefault="006537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6B6A" w14:textId="77777777" w:rsidR="00B02C8C" w:rsidRDefault="00B02C8C">
      <w:pPr>
        <w:spacing w:line="240" w:lineRule="auto"/>
      </w:pPr>
      <w:r>
        <w:separator/>
      </w:r>
    </w:p>
  </w:footnote>
  <w:footnote w:type="continuationSeparator" w:id="0">
    <w:p w14:paraId="0F03D130" w14:textId="77777777" w:rsidR="00B02C8C" w:rsidRDefault="00B02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EB2"/>
    <w:multiLevelType w:val="multilevel"/>
    <w:tmpl w:val="005E52B8"/>
    <w:styleLink w:val="List10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1"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</w:abstractNum>
  <w:abstractNum w:abstractNumId="1">
    <w:nsid w:val="034A6789"/>
    <w:multiLevelType w:val="multilevel"/>
    <w:tmpl w:val="61FC59CA"/>
    <w:styleLink w:val="Seznam21"/>
    <w:lvl w:ilvl="0">
      <w:start w:val="3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">
    <w:nsid w:val="05F778F9"/>
    <w:multiLevelType w:val="multilevel"/>
    <w:tmpl w:val="59BE3C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>
    <w:nsid w:val="10886086"/>
    <w:multiLevelType w:val="multilevel"/>
    <w:tmpl w:val="9F84245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4">
    <w:nsid w:val="14E3794B"/>
    <w:multiLevelType w:val="multilevel"/>
    <w:tmpl w:val="16588CBC"/>
    <w:styleLink w:val="Seznam41"/>
    <w:lvl w:ilvl="0">
      <w:start w:val="5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5">
    <w:nsid w:val="16CB2796"/>
    <w:multiLevelType w:val="multilevel"/>
    <w:tmpl w:val="B2B44F0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6">
    <w:nsid w:val="18954D83"/>
    <w:multiLevelType w:val="multilevel"/>
    <w:tmpl w:val="E49259CA"/>
    <w:styleLink w:val="Seznam51"/>
    <w:lvl w:ilvl="0">
      <w:start w:val="6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7">
    <w:nsid w:val="1D9F136B"/>
    <w:multiLevelType w:val="multilevel"/>
    <w:tmpl w:val="4C0CEDD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8">
    <w:nsid w:val="23C57FD8"/>
    <w:multiLevelType w:val="multilevel"/>
    <w:tmpl w:val="BEDC7B3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9">
    <w:nsid w:val="265A044C"/>
    <w:multiLevelType w:val="multilevel"/>
    <w:tmpl w:val="F0D0159C"/>
    <w:styleLink w:val="List8"/>
    <w:lvl w:ilvl="0">
      <w:start w:val="9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0">
    <w:nsid w:val="26B52CC3"/>
    <w:multiLevelType w:val="multilevel"/>
    <w:tmpl w:val="F99C6F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>
    <w:nsid w:val="2DF307F0"/>
    <w:multiLevelType w:val="multilevel"/>
    <w:tmpl w:val="59E87DB2"/>
    <w:styleLink w:val="List1"/>
    <w:lvl w:ilvl="0">
      <w:start w:val="2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16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2">
    <w:nsid w:val="316F2538"/>
    <w:multiLevelType w:val="multilevel"/>
    <w:tmpl w:val="2BAE1948"/>
    <w:styleLink w:val="List7"/>
    <w:lvl w:ilvl="0">
      <w:start w:val="8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3">
    <w:nsid w:val="318F0AC7"/>
    <w:multiLevelType w:val="multilevel"/>
    <w:tmpl w:val="5342A18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4">
    <w:nsid w:val="33852E89"/>
    <w:multiLevelType w:val="multilevel"/>
    <w:tmpl w:val="03622F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5">
    <w:nsid w:val="38DB603F"/>
    <w:multiLevelType w:val="multilevel"/>
    <w:tmpl w:val="1B5036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6">
    <w:nsid w:val="39B50D5E"/>
    <w:multiLevelType w:val="multilevel"/>
    <w:tmpl w:val="E6282C8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7">
    <w:nsid w:val="40356651"/>
    <w:multiLevelType w:val="multilevel"/>
    <w:tmpl w:val="0EA63132"/>
    <w:styleLink w:val="List9"/>
    <w:lvl w:ilvl="0">
      <w:start w:val="10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8">
    <w:nsid w:val="43332DFB"/>
    <w:multiLevelType w:val="multilevel"/>
    <w:tmpl w:val="4426CF16"/>
    <w:styleLink w:val="Seznam31"/>
    <w:lvl w:ilvl="0">
      <w:start w:val="4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9">
    <w:nsid w:val="454828BC"/>
    <w:multiLevelType w:val="multilevel"/>
    <w:tmpl w:val="F606E59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0">
    <w:nsid w:val="4C8E38CF"/>
    <w:multiLevelType w:val="multilevel"/>
    <w:tmpl w:val="30DCF5B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1">
    <w:nsid w:val="543827B3"/>
    <w:multiLevelType w:val="multilevel"/>
    <w:tmpl w:val="68ECA70A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22">
    <w:nsid w:val="58CD00B5"/>
    <w:multiLevelType w:val="multilevel"/>
    <w:tmpl w:val="A7248EDA"/>
    <w:styleLink w:val="List6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3">
    <w:nsid w:val="5C4B69D4"/>
    <w:multiLevelType w:val="multilevel"/>
    <w:tmpl w:val="80C2F52A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24">
    <w:nsid w:val="62F40536"/>
    <w:multiLevelType w:val="multilevel"/>
    <w:tmpl w:val="2CFAEA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>
    <w:nsid w:val="6870545C"/>
    <w:multiLevelType w:val="multilevel"/>
    <w:tmpl w:val="2902A1D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6">
    <w:nsid w:val="69A125B9"/>
    <w:multiLevelType w:val="multilevel"/>
    <w:tmpl w:val="C1464F5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7">
    <w:nsid w:val="6DCF729D"/>
    <w:multiLevelType w:val="multilevel"/>
    <w:tmpl w:val="86AAB5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8">
    <w:nsid w:val="6FB70562"/>
    <w:multiLevelType w:val="multilevel"/>
    <w:tmpl w:val="71D6BE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9">
    <w:nsid w:val="7280755A"/>
    <w:multiLevelType w:val="multilevel"/>
    <w:tmpl w:val="BD1EB0E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0">
    <w:nsid w:val="72921437"/>
    <w:multiLevelType w:val="multilevel"/>
    <w:tmpl w:val="471EE1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31">
    <w:nsid w:val="72DF1AAB"/>
    <w:multiLevelType w:val="multilevel"/>
    <w:tmpl w:val="7D56ED5C"/>
    <w:styleLink w:val="List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32">
    <w:nsid w:val="76F97317"/>
    <w:multiLevelType w:val="multilevel"/>
    <w:tmpl w:val="2EE0AD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3">
    <w:nsid w:val="78687391"/>
    <w:multiLevelType w:val="multilevel"/>
    <w:tmpl w:val="AE2C61F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13"/>
  </w:num>
  <w:num w:numId="5">
    <w:abstractNumId w:val="27"/>
  </w:num>
  <w:num w:numId="6">
    <w:abstractNumId w:val="11"/>
  </w:num>
  <w:num w:numId="7">
    <w:abstractNumId w:val="16"/>
  </w:num>
  <w:num w:numId="8">
    <w:abstractNumId w:val="26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5"/>
  </w:num>
  <w:num w:numId="14">
    <w:abstractNumId w:val="28"/>
  </w:num>
  <w:num w:numId="15">
    <w:abstractNumId w:val="4"/>
  </w:num>
  <w:num w:numId="16">
    <w:abstractNumId w:val="20"/>
  </w:num>
  <w:num w:numId="17">
    <w:abstractNumId w:val="29"/>
  </w:num>
  <w:num w:numId="18">
    <w:abstractNumId w:val="6"/>
  </w:num>
  <w:num w:numId="19">
    <w:abstractNumId w:val="33"/>
  </w:num>
  <w:num w:numId="20">
    <w:abstractNumId w:val="14"/>
  </w:num>
  <w:num w:numId="21">
    <w:abstractNumId w:val="22"/>
  </w:num>
  <w:num w:numId="22">
    <w:abstractNumId w:val="25"/>
  </w:num>
  <w:num w:numId="23">
    <w:abstractNumId w:val="2"/>
  </w:num>
  <w:num w:numId="24">
    <w:abstractNumId w:val="12"/>
  </w:num>
  <w:num w:numId="25">
    <w:abstractNumId w:val="7"/>
  </w:num>
  <w:num w:numId="26">
    <w:abstractNumId w:val="10"/>
  </w:num>
  <w:num w:numId="27">
    <w:abstractNumId w:val="9"/>
  </w:num>
  <w:num w:numId="28">
    <w:abstractNumId w:val="8"/>
  </w:num>
  <w:num w:numId="29">
    <w:abstractNumId w:val="15"/>
  </w:num>
  <w:num w:numId="30">
    <w:abstractNumId w:val="17"/>
  </w:num>
  <w:num w:numId="31">
    <w:abstractNumId w:val="21"/>
  </w:num>
  <w:num w:numId="32">
    <w:abstractNumId w:val="24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AES" w:cryptAlgorithmClass="hash" w:cryptAlgorithmType="typeAny" w:cryptAlgorithmSid="14" w:cryptSpinCount="100000" w:hash="y217Hjr2Ux62qNpwxeSp8dAWfe5FRYkPCmNJnE3wigR00N4/OXMrpQB+mH8AOmDSfw4o/DfgOC2XfQAOix1Hqw==" w:salt="OXSzxy3HKt5maWbZV+pOo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5"/>
    <w:rsid w:val="000336D1"/>
    <w:rsid w:val="0004533A"/>
    <w:rsid w:val="00060C8B"/>
    <w:rsid w:val="00082E6E"/>
    <w:rsid w:val="000861EC"/>
    <w:rsid w:val="00090B4D"/>
    <w:rsid w:val="000A64A1"/>
    <w:rsid w:val="000C2265"/>
    <w:rsid w:val="000C66CD"/>
    <w:rsid w:val="00141457"/>
    <w:rsid w:val="001A2207"/>
    <w:rsid w:val="001D2406"/>
    <w:rsid w:val="001D4261"/>
    <w:rsid w:val="001E2787"/>
    <w:rsid w:val="00214473"/>
    <w:rsid w:val="00232656"/>
    <w:rsid w:val="00261B47"/>
    <w:rsid w:val="002622D8"/>
    <w:rsid w:val="002637EF"/>
    <w:rsid w:val="00281916"/>
    <w:rsid w:val="002F440B"/>
    <w:rsid w:val="00315ED7"/>
    <w:rsid w:val="00341A50"/>
    <w:rsid w:val="00371057"/>
    <w:rsid w:val="003770CB"/>
    <w:rsid w:val="0039197D"/>
    <w:rsid w:val="003F4645"/>
    <w:rsid w:val="004454E0"/>
    <w:rsid w:val="004860C8"/>
    <w:rsid w:val="004A1DB1"/>
    <w:rsid w:val="00563040"/>
    <w:rsid w:val="00587275"/>
    <w:rsid w:val="005C5ED8"/>
    <w:rsid w:val="005E4F7F"/>
    <w:rsid w:val="005F267C"/>
    <w:rsid w:val="0065178F"/>
    <w:rsid w:val="006537C4"/>
    <w:rsid w:val="006576E2"/>
    <w:rsid w:val="00670034"/>
    <w:rsid w:val="00671771"/>
    <w:rsid w:val="006A2277"/>
    <w:rsid w:val="006A3432"/>
    <w:rsid w:val="006F5073"/>
    <w:rsid w:val="007612A0"/>
    <w:rsid w:val="00764B3C"/>
    <w:rsid w:val="0078346D"/>
    <w:rsid w:val="00783478"/>
    <w:rsid w:val="007E1336"/>
    <w:rsid w:val="007E6901"/>
    <w:rsid w:val="0091143D"/>
    <w:rsid w:val="00956A35"/>
    <w:rsid w:val="00990600"/>
    <w:rsid w:val="009A11BD"/>
    <w:rsid w:val="00A16125"/>
    <w:rsid w:val="00A362F8"/>
    <w:rsid w:val="00A405BC"/>
    <w:rsid w:val="00A72001"/>
    <w:rsid w:val="00A73A4A"/>
    <w:rsid w:val="00A772AA"/>
    <w:rsid w:val="00A86443"/>
    <w:rsid w:val="00A909AB"/>
    <w:rsid w:val="00AA0E76"/>
    <w:rsid w:val="00AC6CD4"/>
    <w:rsid w:val="00B01849"/>
    <w:rsid w:val="00B02C8C"/>
    <w:rsid w:val="00B341A6"/>
    <w:rsid w:val="00B40A1D"/>
    <w:rsid w:val="00B81BF5"/>
    <w:rsid w:val="00B94723"/>
    <w:rsid w:val="00B97400"/>
    <w:rsid w:val="00BB3C5A"/>
    <w:rsid w:val="00BB5919"/>
    <w:rsid w:val="00BD3F44"/>
    <w:rsid w:val="00BF4373"/>
    <w:rsid w:val="00C26D00"/>
    <w:rsid w:val="00C47FCB"/>
    <w:rsid w:val="00C57959"/>
    <w:rsid w:val="00C86531"/>
    <w:rsid w:val="00CA2A12"/>
    <w:rsid w:val="00CA5571"/>
    <w:rsid w:val="00CD5402"/>
    <w:rsid w:val="00CE043B"/>
    <w:rsid w:val="00D81758"/>
    <w:rsid w:val="00D8554D"/>
    <w:rsid w:val="00D92F53"/>
    <w:rsid w:val="00D94D5A"/>
    <w:rsid w:val="00DC2C22"/>
    <w:rsid w:val="00DD35A6"/>
    <w:rsid w:val="00DE3941"/>
    <w:rsid w:val="00E3596F"/>
    <w:rsid w:val="00E374C5"/>
    <w:rsid w:val="00E47C0D"/>
    <w:rsid w:val="00EA25ED"/>
    <w:rsid w:val="00F4116B"/>
    <w:rsid w:val="00F41E21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D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88" w:lineRule="auto"/>
      <w:jc w:val="both"/>
    </w:pPr>
    <w:rPr>
      <w:rFonts w:ascii="Arial" w:hAnsi="Arial Unicode MS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lavninadpis">
    <w:name w:val="Hlavni_nadpis"/>
    <w:pPr>
      <w:spacing w:after="240" w:line="288" w:lineRule="auto"/>
    </w:pPr>
    <w:rPr>
      <w:rFonts w:ascii="Arial" w:hAnsi="Arial Unicode MS" w:cs="Arial Unicode MS"/>
      <w:caps/>
      <w:color w:val="0046AD"/>
      <w:sz w:val="36"/>
      <w:szCs w:val="36"/>
      <w:u w:color="0046AD"/>
    </w:rPr>
  </w:style>
  <w:style w:type="paragraph" w:customStyle="1" w:styleId="Cislovani1">
    <w:name w:val="Cislovani 1"/>
    <w:next w:val="Normln"/>
    <w:pPr>
      <w:keepNext/>
      <w:tabs>
        <w:tab w:val="left" w:pos="851"/>
      </w:tabs>
      <w:spacing w:before="480" w:line="288" w:lineRule="auto"/>
      <w:ind w:left="567" w:hanging="567"/>
    </w:pPr>
    <w:rPr>
      <w:rFonts w:ascii="JohnSans Text Pro" w:eastAsia="JohnSans Text Pro" w:hAnsi="JohnSans Text Pro" w:cs="JohnSans Text Pro"/>
      <w:b/>
      <w:bCs/>
      <w:caps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paragraph" w:customStyle="1" w:styleId="Cislovani2nenTun">
    <w:name w:val="Cislovani 2 + není Tučné"/>
    <w:pPr>
      <w:tabs>
        <w:tab w:val="left" w:pos="1021"/>
      </w:tabs>
      <w:spacing w:before="240" w:line="288" w:lineRule="auto"/>
      <w:ind w:left="567" w:hanging="567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numbering" w:customStyle="1" w:styleId="Seznam31">
    <w:name w:val="Seznam 31"/>
    <w:basedOn w:val="Importovanstyl4"/>
    <w:pPr>
      <w:numPr>
        <w:numId w:val="12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5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8"/>
      </w:numPr>
    </w:pPr>
  </w:style>
  <w:style w:type="numbering" w:customStyle="1" w:styleId="Importovanstyl6">
    <w:name w:val="Importovaný styl 6"/>
  </w:style>
  <w:style w:type="numbering" w:customStyle="1" w:styleId="List6">
    <w:name w:val="List 6"/>
    <w:basedOn w:val="Importovanstyl7"/>
    <w:pPr>
      <w:numPr>
        <w:numId w:val="21"/>
      </w:numPr>
    </w:pPr>
  </w:style>
  <w:style w:type="numbering" w:customStyle="1" w:styleId="Importovanstyl7">
    <w:name w:val="Importovaný styl 7"/>
  </w:style>
  <w:style w:type="numbering" w:customStyle="1" w:styleId="List7">
    <w:name w:val="List 7"/>
    <w:basedOn w:val="Importovanstyl8"/>
    <w:pPr>
      <w:numPr>
        <w:numId w:val="24"/>
      </w:numPr>
    </w:pPr>
  </w:style>
  <w:style w:type="numbering" w:customStyle="1" w:styleId="Importovanstyl8">
    <w:name w:val="Importovaný styl 8"/>
  </w:style>
  <w:style w:type="numbering" w:customStyle="1" w:styleId="List8">
    <w:name w:val="List 8"/>
    <w:basedOn w:val="Importovanstyl9"/>
    <w:pPr>
      <w:numPr>
        <w:numId w:val="27"/>
      </w:numPr>
    </w:pPr>
  </w:style>
  <w:style w:type="numbering" w:customStyle="1" w:styleId="Importovanstyl9">
    <w:name w:val="Importovaný styl 9"/>
  </w:style>
  <w:style w:type="numbering" w:customStyle="1" w:styleId="List9">
    <w:name w:val="List 9"/>
    <w:basedOn w:val="Importovanstyl10"/>
    <w:pPr>
      <w:numPr>
        <w:numId w:val="30"/>
      </w:numPr>
    </w:pPr>
  </w:style>
  <w:style w:type="numbering" w:customStyle="1" w:styleId="Importovanstyl10">
    <w:name w:val="Importovaný styl 10"/>
  </w:style>
  <w:style w:type="paragraph" w:customStyle="1" w:styleId="odrazkynormln">
    <w:name w:val="odrazky normální"/>
    <w:pPr>
      <w:tabs>
        <w:tab w:val="left" w:pos="1021"/>
      </w:tabs>
      <w:spacing w:line="288" w:lineRule="auto"/>
      <w:ind w:left="1021" w:hanging="284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10">
    <w:name w:val="List 10"/>
    <w:basedOn w:val="Importovanstyl11"/>
    <w:pPr>
      <w:numPr>
        <w:numId w:val="34"/>
      </w:numPr>
    </w:pPr>
  </w:style>
  <w:style w:type="numbering" w:customStyle="1" w:styleId="Importovanstyl11">
    <w:name w:val="Importovaný styl 11"/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956A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37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7C4"/>
    <w:rPr>
      <w:rFonts w:ascii="Arial" w:hAnsi="Arial Unicode MS"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6537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7C4"/>
    <w:rPr>
      <w:rFonts w:ascii="Arial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88" w:lineRule="auto"/>
      <w:jc w:val="both"/>
    </w:pPr>
    <w:rPr>
      <w:rFonts w:ascii="Arial" w:hAnsi="Arial Unicode MS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lavninadpis">
    <w:name w:val="Hlavni_nadpis"/>
    <w:pPr>
      <w:spacing w:after="240" w:line="288" w:lineRule="auto"/>
    </w:pPr>
    <w:rPr>
      <w:rFonts w:ascii="Arial" w:hAnsi="Arial Unicode MS" w:cs="Arial Unicode MS"/>
      <w:caps/>
      <w:color w:val="0046AD"/>
      <w:sz w:val="36"/>
      <w:szCs w:val="36"/>
      <w:u w:color="0046AD"/>
    </w:rPr>
  </w:style>
  <w:style w:type="paragraph" w:customStyle="1" w:styleId="Cislovani1">
    <w:name w:val="Cislovani 1"/>
    <w:next w:val="Normln"/>
    <w:pPr>
      <w:keepNext/>
      <w:tabs>
        <w:tab w:val="left" w:pos="851"/>
      </w:tabs>
      <w:spacing w:before="480" w:line="288" w:lineRule="auto"/>
      <w:ind w:left="567" w:hanging="567"/>
    </w:pPr>
    <w:rPr>
      <w:rFonts w:ascii="JohnSans Text Pro" w:eastAsia="JohnSans Text Pro" w:hAnsi="JohnSans Text Pro" w:cs="JohnSans Text Pro"/>
      <w:b/>
      <w:bCs/>
      <w:caps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paragraph" w:customStyle="1" w:styleId="Cislovani2nenTun">
    <w:name w:val="Cislovani 2 + není Tučné"/>
    <w:pPr>
      <w:tabs>
        <w:tab w:val="left" w:pos="1021"/>
      </w:tabs>
      <w:spacing w:before="240" w:line="288" w:lineRule="auto"/>
      <w:ind w:left="567" w:hanging="567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numbering" w:customStyle="1" w:styleId="Seznam31">
    <w:name w:val="Seznam 31"/>
    <w:basedOn w:val="Importovanstyl4"/>
    <w:pPr>
      <w:numPr>
        <w:numId w:val="12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5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8"/>
      </w:numPr>
    </w:pPr>
  </w:style>
  <w:style w:type="numbering" w:customStyle="1" w:styleId="Importovanstyl6">
    <w:name w:val="Importovaný styl 6"/>
  </w:style>
  <w:style w:type="numbering" w:customStyle="1" w:styleId="List6">
    <w:name w:val="List 6"/>
    <w:basedOn w:val="Importovanstyl7"/>
    <w:pPr>
      <w:numPr>
        <w:numId w:val="21"/>
      </w:numPr>
    </w:pPr>
  </w:style>
  <w:style w:type="numbering" w:customStyle="1" w:styleId="Importovanstyl7">
    <w:name w:val="Importovaný styl 7"/>
  </w:style>
  <w:style w:type="numbering" w:customStyle="1" w:styleId="List7">
    <w:name w:val="List 7"/>
    <w:basedOn w:val="Importovanstyl8"/>
    <w:pPr>
      <w:numPr>
        <w:numId w:val="24"/>
      </w:numPr>
    </w:pPr>
  </w:style>
  <w:style w:type="numbering" w:customStyle="1" w:styleId="Importovanstyl8">
    <w:name w:val="Importovaný styl 8"/>
  </w:style>
  <w:style w:type="numbering" w:customStyle="1" w:styleId="List8">
    <w:name w:val="List 8"/>
    <w:basedOn w:val="Importovanstyl9"/>
    <w:pPr>
      <w:numPr>
        <w:numId w:val="27"/>
      </w:numPr>
    </w:pPr>
  </w:style>
  <w:style w:type="numbering" w:customStyle="1" w:styleId="Importovanstyl9">
    <w:name w:val="Importovaný styl 9"/>
  </w:style>
  <w:style w:type="numbering" w:customStyle="1" w:styleId="List9">
    <w:name w:val="List 9"/>
    <w:basedOn w:val="Importovanstyl10"/>
    <w:pPr>
      <w:numPr>
        <w:numId w:val="30"/>
      </w:numPr>
    </w:pPr>
  </w:style>
  <w:style w:type="numbering" w:customStyle="1" w:styleId="Importovanstyl10">
    <w:name w:val="Importovaný styl 10"/>
  </w:style>
  <w:style w:type="paragraph" w:customStyle="1" w:styleId="odrazkynormln">
    <w:name w:val="odrazky normální"/>
    <w:pPr>
      <w:tabs>
        <w:tab w:val="left" w:pos="1021"/>
      </w:tabs>
      <w:spacing w:line="288" w:lineRule="auto"/>
      <w:ind w:left="1021" w:hanging="284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10">
    <w:name w:val="List 10"/>
    <w:basedOn w:val="Importovanstyl11"/>
    <w:pPr>
      <w:numPr>
        <w:numId w:val="34"/>
      </w:numPr>
    </w:pPr>
  </w:style>
  <w:style w:type="numbering" w:customStyle="1" w:styleId="Importovanstyl11">
    <w:name w:val="Importovaný styl 11"/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956A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37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7C4"/>
    <w:rPr>
      <w:rFonts w:ascii="Arial" w:hAnsi="Arial Unicode MS"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6537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7C4"/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CC8B-E0A6-4084-B82D-C970B1F4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9334</Characters>
  <Application>Microsoft Office Word</Application>
  <DocSecurity>8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2020-01-27T10:27:00Z</dcterms:created>
  <dcterms:modified xsi:type="dcterms:W3CDTF">2020-01-27T10:27:00Z</dcterms:modified>
</cp:coreProperties>
</file>