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6" w:rsidRDefault="009D68BC" w:rsidP="00341525">
      <w:pPr>
        <w:spacing w:line="240" w:lineRule="auto"/>
        <w:rPr>
          <w:rFonts w:ascii="Arial Black" w:hAnsi="Arial Black"/>
          <w:b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</w:t>
      </w:r>
    </w:p>
    <w:p w:rsidR="001C6180" w:rsidRPr="00341525" w:rsidRDefault="005525A6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9D68BC"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 w:rsidR="009D68BC"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BC">
        <w:rPr>
          <w:noProof/>
        </w:rPr>
        <w:t xml:space="preserve"> </w:t>
      </w:r>
      <w:r w:rsidR="000D26B6">
        <w:rPr>
          <w:sz w:val="48"/>
          <w:szCs w:val="48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0D26B6" w:rsidRPr="00341525">
        <w:rPr>
          <w:sz w:val="32"/>
          <w:szCs w:val="32"/>
        </w:rPr>
        <w:t>IČO: 46276076</w:t>
      </w:r>
    </w:p>
    <w:p w:rsidR="005525A6" w:rsidRDefault="005525A6" w:rsidP="00B638AF">
      <w:pPr>
        <w:spacing w:line="240" w:lineRule="auto"/>
        <w:rPr>
          <w:sz w:val="48"/>
          <w:szCs w:val="48"/>
        </w:rPr>
      </w:pPr>
    </w:p>
    <w:p w:rsidR="00E46C59" w:rsidRDefault="000234B4" w:rsidP="00E46C59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 xml:space="preserve">Y DO </w:t>
      </w:r>
      <w:r w:rsidR="00E46C59">
        <w:rPr>
          <w:rFonts w:ascii="Arial Black" w:hAnsi="Arial Black"/>
          <w:b/>
          <w:sz w:val="40"/>
          <w:szCs w:val="40"/>
        </w:rPr>
        <w:t>ZASTUPITELSTEV OBCÍ KONANÉ VE DNECH 23. a 24. 9. 2022</w:t>
      </w:r>
    </w:p>
    <w:p w:rsidR="00E46C59" w:rsidRPr="00E46C59" w:rsidRDefault="00E46C59" w:rsidP="00E46C59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Informace o počtu volebních obvodů, o počtu členů zastupitelstva obce volených v jednotlivých volebních obvodech a potřebný počet podpisů na peticích</w:t>
      </w:r>
    </w:p>
    <w:p w:rsidR="00E46C59" w:rsidRP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E46C59">
        <w:rPr>
          <w:rFonts w:ascii="Arial" w:hAnsi="Arial" w:cs="Arial"/>
          <w:sz w:val="28"/>
          <w:szCs w:val="28"/>
        </w:rPr>
        <w:t>Na základě §27 odst. 3 zákona č. 491/2001 Sb., o volbách do zastupitelstev obcí a o změně některých zákonů ve znění pozdějších předpisů dáváme na vědomí informace o počtu volebních obvodů, o počtu členů zastupitelstva obce volených v jednotlivých volebních obvodech a potřebný počet podpisů na peticích</w:t>
      </w: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Počet volebních obvodů: 1</w:t>
      </w: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Počet členů zastupitelstva obce Karlovice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 7</w:t>
      </w:r>
    </w:p>
    <w:p w:rsid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Počet podpisů voličů pro nezávislé kandidáty: 13</w:t>
      </w:r>
    </w:p>
    <w:p w:rsidR="00E46C59" w:rsidRPr="00E46C59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Počet podpisů voličů pro sdružení nezávislých kandidátů: 17</w:t>
      </w:r>
    </w:p>
    <w:p w:rsidR="00B638AF" w:rsidRPr="00233128" w:rsidRDefault="00E46C59" w:rsidP="00233128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638AF" w:rsidRPr="00E46C59" w:rsidRDefault="00B638AF" w:rsidP="00341525">
      <w:pPr>
        <w:spacing w:line="240" w:lineRule="auto"/>
        <w:ind w:right="-426"/>
        <w:rPr>
          <w:sz w:val="28"/>
          <w:szCs w:val="28"/>
        </w:rPr>
      </w:pPr>
      <w:r w:rsidRPr="00E46C59">
        <w:rPr>
          <w:sz w:val="28"/>
          <w:szCs w:val="28"/>
        </w:rPr>
        <w:t xml:space="preserve">Karlovice, </w:t>
      </w:r>
      <w:r w:rsidR="00E46C59">
        <w:rPr>
          <w:sz w:val="28"/>
          <w:szCs w:val="28"/>
        </w:rPr>
        <w:t>24</w:t>
      </w:r>
      <w:r w:rsidR="008958EC" w:rsidRPr="00E46C59">
        <w:rPr>
          <w:sz w:val="28"/>
          <w:szCs w:val="28"/>
        </w:rPr>
        <w:t xml:space="preserve">. </w:t>
      </w:r>
      <w:r w:rsidR="00E46C59">
        <w:rPr>
          <w:sz w:val="28"/>
          <w:szCs w:val="28"/>
        </w:rPr>
        <w:t>6</w:t>
      </w:r>
      <w:r w:rsidR="008958EC" w:rsidRPr="00E46C59">
        <w:rPr>
          <w:sz w:val="28"/>
          <w:szCs w:val="28"/>
        </w:rPr>
        <w:t>.</w:t>
      </w:r>
      <w:r w:rsidR="000A6772" w:rsidRPr="00E46C59">
        <w:rPr>
          <w:sz w:val="28"/>
          <w:szCs w:val="28"/>
        </w:rPr>
        <w:t xml:space="preserve"> 20</w:t>
      </w:r>
      <w:r w:rsidR="005525A6" w:rsidRPr="00E46C59">
        <w:rPr>
          <w:sz w:val="28"/>
          <w:szCs w:val="28"/>
        </w:rPr>
        <w:t>2</w:t>
      </w:r>
      <w:r w:rsidR="00E46C59">
        <w:rPr>
          <w:sz w:val="28"/>
          <w:szCs w:val="28"/>
        </w:rPr>
        <w:t>2</w:t>
      </w:r>
    </w:p>
    <w:p w:rsidR="000D26B6" w:rsidRPr="00E46C59" w:rsidRDefault="000D26B6" w:rsidP="005525A6">
      <w:pPr>
        <w:spacing w:line="240" w:lineRule="auto"/>
        <w:ind w:right="-426"/>
        <w:rPr>
          <w:sz w:val="28"/>
          <w:szCs w:val="28"/>
        </w:rPr>
      </w:pPr>
      <w:r w:rsidRPr="00E46C59">
        <w:rPr>
          <w:sz w:val="28"/>
          <w:szCs w:val="28"/>
        </w:rPr>
        <w:t>Lubomír Řehůřek</w:t>
      </w:r>
      <w:r w:rsidRPr="00E46C59">
        <w:rPr>
          <w:sz w:val="28"/>
          <w:szCs w:val="28"/>
        </w:rPr>
        <w:br/>
        <w:t>starosta</w:t>
      </w:r>
    </w:p>
    <w:sectPr w:rsidR="000D26B6" w:rsidRPr="00E46C59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34B4"/>
    <w:rsid w:val="00054F20"/>
    <w:rsid w:val="000A6772"/>
    <w:rsid w:val="000D26B6"/>
    <w:rsid w:val="000F0F9A"/>
    <w:rsid w:val="001676C3"/>
    <w:rsid w:val="00177DFE"/>
    <w:rsid w:val="00185CA2"/>
    <w:rsid w:val="001C6180"/>
    <w:rsid w:val="00233128"/>
    <w:rsid w:val="00257B90"/>
    <w:rsid w:val="002A3809"/>
    <w:rsid w:val="00341525"/>
    <w:rsid w:val="005525A6"/>
    <w:rsid w:val="008730B5"/>
    <w:rsid w:val="008958EC"/>
    <w:rsid w:val="00901575"/>
    <w:rsid w:val="009144FA"/>
    <w:rsid w:val="009D68BC"/>
    <w:rsid w:val="00A22E46"/>
    <w:rsid w:val="00A400AD"/>
    <w:rsid w:val="00AD7108"/>
    <w:rsid w:val="00B638AF"/>
    <w:rsid w:val="00D04A58"/>
    <w:rsid w:val="00E0391A"/>
    <w:rsid w:val="00E13B58"/>
    <w:rsid w:val="00E46C59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3</cp:revision>
  <cp:lastPrinted>2020-08-03T09:04:00Z</cp:lastPrinted>
  <dcterms:created xsi:type="dcterms:W3CDTF">2022-06-27T15:41:00Z</dcterms:created>
  <dcterms:modified xsi:type="dcterms:W3CDTF">2022-06-27T15:46:00Z</dcterms:modified>
</cp:coreProperties>
</file>