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A" w:rsidRPr="00DD43CA" w:rsidRDefault="00DD43CA" w:rsidP="00DD43CA">
      <w:pPr>
        <w:spacing w:after="200" w:line="276" w:lineRule="auto"/>
        <w:jc w:val="center"/>
        <w:rPr>
          <w:rFonts w:ascii="Verdana" w:eastAsia="Calibri" w:hAnsi="Verdana"/>
          <w:b/>
          <w:kern w:val="0"/>
          <w:u w:val="single"/>
        </w:rPr>
      </w:pPr>
      <w:r>
        <w:rPr>
          <w:rFonts w:ascii="Verdana" w:hAnsi="Verdana"/>
          <w:b/>
        </w:rPr>
        <w:t xml:space="preserve"> </w:t>
      </w:r>
      <w:r w:rsidRPr="00DD43CA">
        <w:rPr>
          <w:rFonts w:ascii="Verdana" w:eastAsia="Calibri" w:hAnsi="Verdana"/>
          <w:b/>
          <w:kern w:val="0"/>
          <w:u w:val="single"/>
        </w:rPr>
        <w:t>USNESENÍ</w:t>
      </w:r>
      <w:r w:rsidRPr="00DD43CA">
        <w:rPr>
          <w:rFonts w:ascii="Verdana" w:eastAsia="Calibri" w:hAnsi="Verdana"/>
          <w:b/>
          <w:kern w:val="0"/>
          <w:u w:val="single"/>
        </w:rPr>
        <w:br/>
        <w:t>z 3. Zasedání Zastupitelstva obce Karlovice konaného dne 16. 12. 2022</w:t>
      </w:r>
    </w:p>
    <w:p w:rsidR="00DD43CA" w:rsidRPr="00DD43CA" w:rsidRDefault="00DD43CA" w:rsidP="00DD43CA">
      <w:pPr>
        <w:jc w:val="left"/>
        <w:rPr>
          <w:rFonts w:ascii="Verdana" w:eastAsia="Calibri" w:hAnsi="Verdana"/>
          <w:b/>
          <w:kern w:val="0"/>
        </w:rPr>
      </w:pPr>
      <w:r w:rsidRPr="00DD43CA">
        <w:rPr>
          <w:rFonts w:ascii="Verdana" w:eastAsia="Calibri" w:hAnsi="Verdana"/>
          <w:b/>
          <w:kern w:val="0"/>
        </w:rPr>
        <w:t>01/03/2022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eastAsia="Calibri" w:hAnsi="Verdana"/>
          <w:kern w:val="0"/>
        </w:rPr>
        <w:t xml:space="preserve">Zastupitelstvo obce schvaluje zapisovatele zápisu Zdeňka Paštěku a ověřovateli zápisu Radima Tomáška a Jiřího </w:t>
      </w:r>
      <w:proofErr w:type="spellStart"/>
      <w:r w:rsidRPr="00DD43CA">
        <w:rPr>
          <w:rFonts w:ascii="Verdana" w:eastAsia="Calibri" w:hAnsi="Verdana"/>
          <w:kern w:val="0"/>
        </w:rPr>
        <w:t>Nevjelíka</w:t>
      </w:r>
      <w:proofErr w:type="spellEnd"/>
      <w:r w:rsidRPr="00DD43CA">
        <w:rPr>
          <w:rFonts w:ascii="Verdana" w:eastAsia="Calibri" w:hAnsi="Verdana"/>
          <w:kern w:val="0"/>
        </w:rPr>
        <w:t>.</w:t>
      </w:r>
      <w:r w:rsidRPr="00DD43CA">
        <w:rPr>
          <w:rFonts w:ascii="Verdana" w:eastAsia="Calibri" w:hAnsi="Verdana"/>
          <w:b/>
          <w:kern w:val="0"/>
        </w:rPr>
        <w:br/>
        <w:t>02/03/2022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eastAsia="Calibri" w:hAnsi="Verdana"/>
          <w:kern w:val="0"/>
        </w:rPr>
        <w:t>Zastupitelstvo obce schvaluje zápis 2. zasedání a program 3. zasedání ZO.</w:t>
      </w:r>
      <w:r w:rsidRPr="00DD43CA">
        <w:rPr>
          <w:rFonts w:ascii="Verdana" w:eastAsia="Calibri" w:hAnsi="Verdana"/>
          <w:kern w:val="0"/>
        </w:rPr>
        <w:br/>
      </w:r>
      <w:r w:rsidRPr="00DD43CA">
        <w:rPr>
          <w:rFonts w:ascii="Verdana" w:eastAsia="Calibri" w:hAnsi="Verdana"/>
          <w:b/>
          <w:kern w:val="0"/>
        </w:rPr>
        <w:t>03/03/2022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eastAsia="Calibri" w:hAnsi="Verdana"/>
          <w:kern w:val="0"/>
        </w:rPr>
        <w:t>Zastupitelstvo obce schvaluje Statut fondu na obnovu, opravu a rozšíření kanalizace v obci Karlovice.</w:t>
      </w:r>
    </w:p>
    <w:p w:rsidR="00DD43CA" w:rsidRPr="00DD43CA" w:rsidRDefault="00DD43CA" w:rsidP="00DD43CA">
      <w:pPr>
        <w:jc w:val="left"/>
        <w:rPr>
          <w:rFonts w:ascii="Verdana" w:eastAsia="Calibri" w:hAnsi="Verdana"/>
          <w:kern w:val="0"/>
        </w:rPr>
      </w:pPr>
      <w:r w:rsidRPr="00DD43CA">
        <w:rPr>
          <w:rFonts w:ascii="Verdana" w:eastAsia="Calibri" w:hAnsi="Verdana"/>
          <w:b/>
          <w:kern w:val="0"/>
        </w:rPr>
        <w:t>04/03/2022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eastAsia="Calibri" w:hAnsi="Verdana"/>
          <w:kern w:val="0"/>
        </w:rPr>
        <w:t xml:space="preserve">Zastupitelstvo obce schvaluje schodkový návrh rozpočtu obce na rok 2023. Příjmy </w:t>
      </w:r>
    </w:p>
    <w:p w:rsidR="00DD43CA" w:rsidRPr="00DD43CA" w:rsidRDefault="00DD43CA" w:rsidP="00DD43CA">
      <w:pPr>
        <w:jc w:val="left"/>
        <w:rPr>
          <w:rFonts w:ascii="Verdana" w:eastAsia="Calibri" w:hAnsi="Verdana"/>
          <w:kern w:val="0"/>
          <w:u w:val="single"/>
        </w:rPr>
      </w:pPr>
      <w:r w:rsidRPr="00DD43CA">
        <w:rPr>
          <w:rFonts w:ascii="Verdana" w:eastAsia="Calibri" w:hAnsi="Verdana"/>
          <w:kern w:val="0"/>
        </w:rPr>
        <w:t xml:space="preserve">4 301 500,- Kč, výdaje 8 001 500,- Kč, financování 3 700 000,- Kč. Návrh rozpočtu obce na rok 2023 byl zveřejněn ve vývěsce u obecního úřadu i způsobem umožňující dálkový přístup obce – na webových stránkách obce </w:t>
      </w:r>
      <w:hyperlink r:id="rId5" w:history="1">
        <w:r w:rsidRPr="00DD43CA">
          <w:rPr>
            <w:rFonts w:ascii="Verdana" w:eastAsia="Calibri" w:hAnsi="Verdana"/>
            <w:color w:val="0000FF"/>
            <w:kern w:val="0"/>
            <w:u w:val="single"/>
          </w:rPr>
          <w:t>www.obeckarlovice.eu/úřední deska/</w:t>
        </w:r>
      </w:hyperlink>
      <w:r w:rsidRPr="00DD43CA">
        <w:rPr>
          <w:rFonts w:ascii="Verdana" w:eastAsia="Calibri" w:hAnsi="Verdana"/>
          <w:kern w:val="0"/>
          <w:u w:val="single"/>
        </w:rPr>
        <w:t xml:space="preserve"> , </w:t>
      </w:r>
      <w:r w:rsidRPr="00DD43CA">
        <w:rPr>
          <w:rFonts w:ascii="Verdana" w:eastAsia="Calibri" w:hAnsi="Verdana"/>
          <w:kern w:val="0"/>
        </w:rPr>
        <w:t>v době od 1. 12. 2022 – 16. 12. 2022, v listinné podobě lze nahlédnout v kanceláři obecního úřadu v úřední hodiny ve dnech pondělí, čtvrtek, 17 - 19 hod.</w:t>
      </w:r>
      <w:r w:rsidRPr="00DD43CA">
        <w:rPr>
          <w:rFonts w:ascii="Verdana" w:eastAsia="Calibri" w:hAnsi="Verdana"/>
          <w:kern w:val="0"/>
        </w:rPr>
        <w:br/>
      </w:r>
      <w:r w:rsidRPr="00DD43CA">
        <w:rPr>
          <w:rFonts w:ascii="Verdana" w:eastAsia="Calibri" w:hAnsi="Verdana"/>
          <w:b/>
          <w:kern w:val="0"/>
        </w:rPr>
        <w:t>05/03/2022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eastAsia="Calibri" w:hAnsi="Verdana"/>
          <w:kern w:val="0"/>
        </w:rPr>
        <w:t xml:space="preserve">Zastupitelstvo obce schvaluje návrh střednědobého výhledu rozpočtu obce na r. 2023-2024. Vyvěšeno 1. 12. 2021 – 16. 12. 2022 v elektronické podobě na </w:t>
      </w:r>
      <w:hyperlink r:id="rId6" w:history="1">
        <w:r w:rsidRPr="00DD43CA">
          <w:rPr>
            <w:rFonts w:ascii="Verdana" w:eastAsia="Calibri" w:hAnsi="Verdana"/>
            <w:color w:val="0000FF"/>
            <w:kern w:val="0"/>
            <w:u w:val="single"/>
          </w:rPr>
          <w:t>www.obeckarlovice.eu/úřednídeska/</w:t>
        </w:r>
      </w:hyperlink>
      <w:r w:rsidRPr="00DD43CA">
        <w:rPr>
          <w:rFonts w:ascii="Verdana" w:eastAsia="Calibri" w:hAnsi="Verdana"/>
          <w:kern w:val="0"/>
        </w:rPr>
        <w:t xml:space="preserve"> , v listinné podobě lze nahlédnout v kanceláři obecního úřadu v úřední hodiny v pondělí, čtvrtek 17-19 hodin.</w:t>
      </w:r>
    </w:p>
    <w:p w:rsidR="00DD43CA" w:rsidRPr="00DD43CA" w:rsidRDefault="00DD43CA" w:rsidP="00DD43CA">
      <w:pPr>
        <w:jc w:val="left"/>
        <w:rPr>
          <w:rFonts w:ascii="Verdana" w:hAnsi="Verdana"/>
        </w:rPr>
      </w:pPr>
      <w:r w:rsidRPr="00DD43CA">
        <w:rPr>
          <w:rFonts w:ascii="Verdana" w:eastAsia="Calibri" w:hAnsi="Verdana"/>
          <w:b/>
          <w:kern w:val="0"/>
        </w:rPr>
        <w:t>06/03/2022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/>
        </w:rPr>
        <w:t xml:space="preserve">Zastupitelstvo obce schvaluje poskytnutí daru ve výši 2 622,- Kč dle žádosti SENIOR Otrokovice, p. o. </w:t>
      </w:r>
    </w:p>
    <w:p w:rsidR="00DD43CA" w:rsidRPr="00DD43CA" w:rsidRDefault="00DD43CA" w:rsidP="00DD43CA">
      <w:pPr>
        <w:rPr>
          <w:rFonts w:ascii="Verdana" w:hAnsi="Verdana"/>
        </w:rPr>
      </w:pPr>
      <w:r w:rsidRPr="00DD43CA">
        <w:rPr>
          <w:rFonts w:ascii="Verdana" w:eastAsia="Calibri" w:hAnsi="Verdana"/>
          <w:b/>
          <w:kern w:val="0"/>
        </w:rPr>
        <w:t>07/03/2022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/>
        </w:rPr>
        <w:t xml:space="preserve">Zastupitelstvo obce schvaluje poskytnutí finančního daru ve výši 3 000,- Kč pro DH </w:t>
      </w:r>
      <w:proofErr w:type="spellStart"/>
      <w:r w:rsidRPr="00DD43CA">
        <w:rPr>
          <w:rFonts w:ascii="Verdana" w:hAnsi="Verdana"/>
        </w:rPr>
        <w:t>Malenovjanku</w:t>
      </w:r>
      <w:proofErr w:type="spellEnd"/>
      <w:r w:rsidRPr="00DD43CA">
        <w:rPr>
          <w:rFonts w:ascii="Verdana" w:hAnsi="Verdana"/>
        </w:rPr>
        <w:t xml:space="preserve"> a poskytnutí nepeněžního daru – pronájem KD (v případě deště) a spotřebu el. </w:t>
      </w:r>
      <w:proofErr w:type="gramStart"/>
      <w:r w:rsidRPr="00DD43CA">
        <w:rPr>
          <w:rFonts w:ascii="Verdana" w:hAnsi="Verdana"/>
        </w:rPr>
        <w:t>energie</w:t>
      </w:r>
      <w:proofErr w:type="gramEnd"/>
      <w:r w:rsidRPr="00DD43CA">
        <w:rPr>
          <w:rFonts w:ascii="Verdana" w:hAnsi="Verdana"/>
        </w:rPr>
        <w:t xml:space="preserve"> při každoročním posezení DH v naší obci.</w:t>
      </w:r>
    </w:p>
    <w:p w:rsidR="00DD43CA" w:rsidRPr="00DD43CA" w:rsidRDefault="00DD43CA" w:rsidP="00DD43CA">
      <w:pPr>
        <w:spacing w:line="0" w:lineRule="atLeast"/>
        <w:rPr>
          <w:rFonts w:ascii="Verdana" w:hAnsi="Verdana" w:cs="Arial"/>
        </w:rPr>
      </w:pPr>
      <w:r w:rsidRPr="00DD43CA">
        <w:rPr>
          <w:rFonts w:ascii="Verdana" w:eastAsia="Calibri" w:hAnsi="Verdana"/>
          <w:b/>
          <w:kern w:val="0"/>
        </w:rPr>
        <w:t>08/03/2022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 w:cs="Arial"/>
          <w:kern w:val="0"/>
        </w:rPr>
        <w:t>Zastupitelstvo obce schvaluje výši poplatků na rok 2023.</w:t>
      </w:r>
    </w:p>
    <w:p w:rsidR="00DD43CA" w:rsidRPr="00DD43CA" w:rsidRDefault="00DD43CA" w:rsidP="00DD43CA">
      <w:pPr>
        <w:rPr>
          <w:rFonts w:ascii="Verdana" w:hAnsi="Verdana"/>
        </w:rPr>
      </w:pPr>
      <w:r w:rsidRPr="00DD43CA">
        <w:rPr>
          <w:rFonts w:ascii="Verdana" w:eastAsia="Calibri" w:hAnsi="Verdana"/>
          <w:b/>
          <w:kern w:val="0"/>
        </w:rPr>
        <w:t>09/03/2022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/>
        </w:rPr>
        <w:t>Zastupitelstvo obce schvaluje výše pronájmu obecních budov od 1. 1. 2023 dle přílohy č. 2</w:t>
      </w:r>
      <w:r w:rsidRPr="00DD43CA">
        <w:rPr>
          <w:rFonts w:ascii="Verdana" w:eastAsia="Calibri" w:hAnsi="Verdana"/>
          <w:b/>
          <w:kern w:val="0"/>
        </w:rPr>
        <w:t>.</w:t>
      </w:r>
      <w:r w:rsidRPr="00DD43CA">
        <w:rPr>
          <w:rFonts w:ascii="Verdana" w:eastAsia="Calibri" w:hAnsi="Verdana"/>
          <w:b/>
          <w:kern w:val="0"/>
        </w:rPr>
        <w:br/>
        <w:t>10/03/2022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/>
        </w:rPr>
        <w:t xml:space="preserve">Zastupitelstvo obce schvaluje Strategický rozvojový dokument obce Karlovice </w:t>
      </w:r>
      <w:proofErr w:type="gramStart"/>
      <w:r w:rsidRPr="00DD43CA">
        <w:rPr>
          <w:rFonts w:ascii="Verdana" w:hAnsi="Verdana"/>
        </w:rPr>
        <w:t>na</w:t>
      </w:r>
      <w:proofErr w:type="gramEnd"/>
      <w:r w:rsidRPr="00DD43CA">
        <w:rPr>
          <w:rFonts w:ascii="Verdana" w:hAnsi="Verdana"/>
        </w:rPr>
        <w:t xml:space="preserve"> </w:t>
      </w:r>
    </w:p>
    <w:p w:rsidR="00DD43CA" w:rsidRPr="00DD43CA" w:rsidRDefault="00DD43CA" w:rsidP="00DD43CA">
      <w:pPr>
        <w:rPr>
          <w:rFonts w:ascii="Verdana" w:hAnsi="Verdana"/>
        </w:rPr>
      </w:pPr>
      <w:r w:rsidRPr="00DD43CA">
        <w:rPr>
          <w:rFonts w:ascii="Verdana" w:hAnsi="Verdana"/>
        </w:rPr>
        <w:t>r. 2022-2026</w:t>
      </w:r>
    </w:p>
    <w:p w:rsidR="00DD43CA" w:rsidRPr="00DD43CA" w:rsidRDefault="00DD43CA" w:rsidP="00DD43CA">
      <w:pPr>
        <w:spacing w:line="0" w:lineRule="atLeast"/>
        <w:rPr>
          <w:rFonts w:ascii="Verdana" w:hAnsi="Verdana" w:cs="Arial"/>
        </w:rPr>
      </w:pPr>
      <w:r w:rsidRPr="00DD43CA">
        <w:rPr>
          <w:rFonts w:ascii="Verdana" w:eastAsia="Calibri" w:hAnsi="Verdana"/>
          <w:b/>
          <w:kern w:val="0"/>
        </w:rPr>
        <w:t>11/03/2022</w:t>
      </w:r>
      <w:r w:rsidRPr="00DD43CA">
        <w:rPr>
          <w:rFonts w:ascii="Verdana" w:eastAsia="Calibri" w:hAnsi="Verdana"/>
          <w:b/>
          <w:kern w:val="0"/>
        </w:rPr>
        <w:br/>
      </w:r>
      <w:r w:rsidRPr="00DD43CA">
        <w:rPr>
          <w:rFonts w:ascii="Verdana" w:hAnsi="Verdana" w:cs="Arial"/>
          <w:kern w:val="0"/>
        </w:rPr>
        <w:t>Zastupitelstvo obce schvaluje Program obnovy vesnice na r. 2022 - 2026.</w:t>
      </w:r>
    </w:p>
    <w:p w:rsidR="00DD43CA" w:rsidRPr="00DD43CA" w:rsidRDefault="00DD43CA" w:rsidP="00DD43CA">
      <w:pPr>
        <w:rPr>
          <w:rFonts w:ascii="Verdana" w:eastAsia="Calibri" w:hAnsi="Verdana"/>
          <w:b/>
          <w:kern w:val="0"/>
        </w:rPr>
      </w:pPr>
      <w:r w:rsidRPr="00DD43CA">
        <w:rPr>
          <w:rFonts w:ascii="Verdana" w:eastAsia="Calibri" w:hAnsi="Verdana"/>
          <w:b/>
          <w:kern w:val="0"/>
        </w:rPr>
        <w:t>12/03/2022</w:t>
      </w:r>
    </w:p>
    <w:p w:rsidR="00DD43CA" w:rsidRPr="00DD43CA" w:rsidRDefault="00DD43CA" w:rsidP="00DD43CA">
      <w:pPr>
        <w:rPr>
          <w:rFonts w:ascii="Verdana" w:hAnsi="Verdana"/>
        </w:rPr>
      </w:pPr>
      <w:r w:rsidRPr="00DD43CA">
        <w:rPr>
          <w:rFonts w:ascii="Verdana" w:hAnsi="Verdana"/>
        </w:rPr>
        <w:t xml:space="preserve">Zastupitelstvo obce schvaluje závěrečné úpravy rozpočtu r. 2022. </w:t>
      </w:r>
    </w:p>
    <w:p w:rsidR="00DD43CA" w:rsidRPr="00DD43CA" w:rsidRDefault="00DD43CA" w:rsidP="00DD43CA">
      <w:pPr>
        <w:rPr>
          <w:rFonts w:ascii="Verdana" w:eastAsia="Calibri" w:hAnsi="Verdana"/>
          <w:b/>
          <w:kern w:val="0"/>
        </w:rPr>
      </w:pPr>
      <w:r w:rsidRPr="00DD43CA">
        <w:rPr>
          <w:rFonts w:ascii="Verdana" w:eastAsia="Calibri" w:hAnsi="Verdana"/>
          <w:b/>
          <w:kern w:val="0"/>
        </w:rPr>
        <w:t>13/03/2022</w:t>
      </w:r>
    </w:p>
    <w:p w:rsidR="00DD43CA" w:rsidRPr="00DD43CA" w:rsidRDefault="00DD43CA" w:rsidP="00DD43CA">
      <w:pPr>
        <w:rPr>
          <w:rFonts w:ascii="Verdana" w:eastAsia="Calibri" w:hAnsi="Verdana"/>
          <w:kern w:val="0"/>
        </w:rPr>
      </w:pPr>
      <w:r w:rsidRPr="00DD43CA">
        <w:rPr>
          <w:rFonts w:ascii="Verdana" w:eastAsia="Calibri" w:hAnsi="Verdana"/>
          <w:kern w:val="0"/>
        </w:rPr>
        <w:t>Zastupitelstvo obce schvaluje Dodatek ke Smlouvě o provozování plynárenského zařízení č. 9402004502/3000003594</w:t>
      </w:r>
    </w:p>
    <w:p w:rsidR="00DD43CA" w:rsidRPr="00DD43CA" w:rsidRDefault="00DD43CA" w:rsidP="00DD43CA">
      <w:pPr>
        <w:rPr>
          <w:rFonts w:ascii="Verdana" w:eastAsia="Calibri" w:hAnsi="Verdana"/>
          <w:b/>
          <w:kern w:val="0"/>
        </w:rPr>
      </w:pPr>
      <w:r w:rsidRPr="00DD43CA">
        <w:rPr>
          <w:rFonts w:ascii="Verdana" w:eastAsia="Calibri" w:hAnsi="Verdana"/>
          <w:b/>
          <w:kern w:val="0"/>
        </w:rPr>
        <w:t>14/03/2022</w:t>
      </w:r>
    </w:p>
    <w:p w:rsidR="00DD43CA" w:rsidRPr="00DD43CA" w:rsidRDefault="00DD43CA" w:rsidP="00DD43CA">
      <w:pPr>
        <w:jc w:val="left"/>
        <w:rPr>
          <w:rFonts w:ascii="Verdana" w:hAnsi="Verdana"/>
        </w:rPr>
      </w:pPr>
      <w:r w:rsidRPr="00DD43CA">
        <w:rPr>
          <w:rFonts w:ascii="Verdana" w:hAnsi="Verdana"/>
        </w:rPr>
        <w:t>Zastupitelstvo obce neschvaluje navýšení odměn neuvolněných členů zastupitelstva od 1. 1. 2023 dle Přílohy k nařízení vlády č. 318/2017 Sb.</w:t>
      </w:r>
    </w:p>
    <w:p w:rsidR="00DD43CA" w:rsidRPr="00DD43CA" w:rsidRDefault="00DD43CA" w:rsidP="00DD43CA">
      <w:pPr>
        <w:rPr>
          <w:rFonts w:ascii="Verdana" w:eastAsia="Calibri" w:hAnsi="Verdana"/>
          <w:b/>
          <w:kern w:val="0"/>
        </w:rPr>
      </w:pPr>
    </w:p>
    <w:p w:rsidR="00DD43CA" w:rsidRPr="00DD43CA" w:rsidRDefault="00DD43CA" w:rsidP="00DD43CA">
      <w:pPr>
        <w:spacing w:after="200" w:line="276" w:lineRule="auto"/>
        <w:jc w:val="left"/>
        <w:rPr>
          <w:rFonts w:ascii="Verdana" w:eastAsia="Calibri" w:hAnsi="Verdana"/>
          <w:b/>
          <w:kern w:val="0"/>
        </w:rPr>
      </w:pPr>
      <w:r w:rsidRPr="00DD43CA">
        <w:rPr>
          <w:rFonts w:ascii="Verdana" w:hAnsi="Verdana" w:cs="Arial"/>
          <w:b/>
          <w:kern w:val="0"/>
        </w:rPr>
        <w:t>Prezenční listina</w:t>
      </w:r>
      <w:r w:rsidRPr="00DD43CA">
        <w:rPr>
          <w:rFonts w:ascii="Verdana" w:hAnsi="Verdana" w:cs="Arial"/>
          <w:kern w:val="0"/>
        </w:rPr>
        <w:t>….…………………………………………………………</w:t>
      </w:r>
      <w:r>
        <w:rPr>
          <w:rFonts w:ascii="Verdana" w:hAnsi="Verdana" w:cs="Arial"/>
          <w:kern w:val="0"/>
        </w:rPr>
        <w:t>………………………………………</w:t>
      </w:r>
    </w:p>
    <w:p w:rsidR="00DD43CA" w:rsidRPr="00DD43CA" w:rsidRDefault="00DD43CA" w:rsidP="00DD43CA">
      <w:pPr>
        <w:spacing w:line="0" w:lineRule="atLeast"/>
        <w:rPr>
          <w:rFonts w:ascii="Verdana" w:hAnsi="Verdana" w:cs="Arial"/>
          <w:b/>
          <w:kern w:val="0"/>
        </w:rPr>
      </w:pPr>
      <w:r w:rsidRPr="00DD43CA">
        <w:rPr>
          <w:rFonts w:ascii="Verdana" w:hAnsi="Verdana" w:cs="Arial"/>
          <w:kern w:val="0"/>
        </w:rPr>
        <w:t>Starosta obce:</w:t>
      </w:r>
      <w:r>
        <w:rPr>
          <w:rFonts w:ascii="Verdana" w:hAnsi="Verdana" w:cs="Arial"/>
          <w:kern w:val="0"/>
        </w:rPr>
        <w:t xml:space="preserve"> Lubomír </w:t>
      </w:r>
      <w:proofErr w:type="gramStart"/>
      <w:r>
        <w:rPr>
          <w:rFonts w:ascii="Verdana" w:hAnsi="Verdana" w:cs="Arial"/>
          <w:kern w:val="0"/>
        </w:rPr>
        <w:t xml:space="preserve">Řehůřek               </w:t>
      </w:r>
      <w:r w:rsidRPr="00DD43CA">
        <w:rPr>
          <w:rFonts w:ascii="Verdana" w:hAnsi="Verdana" w:cs="Arial"/>
          <w:kern w:val="0"/>
        </w:rPr>
        <w:t>…</w:t>
      </w:r>
      <w:proofErr w:type="gramEnd"/>
      <w:r w:rsidRPr="00DD43CA">
        <w:rPr>
          <w:rFonts w:ascii="Verdana" w:hAnsi="Verdana" w:cs="Arial"/>
          <w:kern w:val="0"/>
        </w:rPr>
        <w:t>………………………</w:t>
      </w:r>
    </w:p>
    <w:p w:rsidR="00DD43CA" w:rsidRPr="00DD43CA" w:rsidRDefault="00DD43CA" w:rsidP="00DD43CA">
      <w:pPr>
        <w:spacing w:line="0" w:lineRule="atLeast"/>
        <w:rPr>
          <w:rFonts w:ascii="Verdana" w:hAnsi="Verdana" w:cs="Arial"/>
          <w:kern w:val="0"/>
        </w:rPr>
      </w:pPr>
      <w:r w:rsidRPr="00DD43CA">
        <w:rPr>
          <w:rFonts w:ascii="Verdana" w:hAnsi="Verdana" w:cs="Arial"/>
          <w:kern w:val="0"/>
        </w:rPr>
        <w:t>Zapisovatel:    Ing. Jan Malota, MBA</w:t>
      </w:r>
      <w:r>
        <w:rPr>
          <w:rFonts w:ascii="Verdana" w:hAnsi="Verdana" w:cs="Arial"/>
          <w:kern w:val="0"/>
        </w:rPr>
        <w:t xml:space="preserve">          </w:t>
      </w:r>
      <w:bookmarkStart w:id="0" w:name="_GoBack"/>
      <w:bookmarkEnd w:id="0"/>
      <w:r w:rsidRPr="00DD43CA">
        <w:rPr>
          <w:rFonts w:ascii="Verdana" w:hAnsi="Verdana" w:cs="Arial"/>
          <w:kern w:val="0"/>
        </w:rPr>
        <w:t xml:space="preserve">.……………………….      </w:t>
      </w:r>
    </w:p>
    <w:p w:rsidR="00DD43CA" w:rsidRDefault="00DD43CA" w:rsidP="00DD43CA">
      <w:pPr>
        <w:spacing w:line="0" w:lineRule="atLeast"/>
        <w:rPr>
          <w:rFonts w:ascii="Verdana" w:hAnsi="Verdana" w:cs="Arial"/>
          <w:kern w:val="0"/>
        </w:rPr>
      </w:pPr>
      <w:r w:rsidRPr="00DD43CA">
        <w:rPr>
          <w:rFonts w:ascii="Verdana" w:hAnsi="Verdana" w:cs="Arial"/>
          <w:kern w:val="0"/>
        </w:rPr>
        <w:t>Ověřovatelé:   Zdeněk Paštěka</w:t>
      </w:r>
      <w:r>
        <w:rPr>
          <w:rFonts w:ascii="Verdana" w:hAnsi="Verdana" w:cs="Arial"/>
          <w:kern w:val="0"/>
        </w:rPr>
        <w:t xml:space="preserve">                 ……………………</w:t>
      </w:r>
      <w:proofErr w:type="gramStart"/>
      <w:r>
        <w:rPr>
          <w:rFonts w:ascii="Verdana" w:hAnsi="Verdana" w:cs="Arial"/>
          <w:kern w:val="0"/>
        </w:rPr>
        <w:t>…..</w:t>
      </w:r>
      <w:proofErr w:type="gramEnd"/>
    </w:p>
    <w:p w:rsidR="00DD43CA" w:rsidRPr="00DD43CA" w:rsidRDefault="00DD43CA" w:rsidP="00DD43CA">
      <w:pPr>
        <w:spacing w:line="0" w:lineRule="atLeast"/>
        <w:rPr>
          <w:rFonts w:ascii="Verdana" w:hAnsi="Verdana" w:cs="Arial"/>
          <w:kern w:val="0"/>
        </w:rPr>
      </w:pPr>
      <w:r w:rsidRPr="00DD43CA">
        <w:rPr>
          <w:rFonts w:ascii="Verdana" w:hAnsi="Verdana" w:cs="Arial"/>
          <w:kern w:val="0"/>
        </w:rPr>
        <w:t xml:space="preserve">                    Jiří Nevjelík                       </w:t>
      </w:r>
      <w:r>
        <w:rPr>
          <w:rFonts w:ascii="Verdana" w:hAnsi="Verdana" w:cs="Arial"/>
          <w:kern w:val="0"/>
        </w:rPr>
        <w:t xml:space="preserve"> </w:t>
      </w:r>
      <w:r w:rsidRPr="00DD43CA">
        <w:rPr>
          <w:rFonts w:ascii="Verdana" w:hAnsi="Verdana" w:cs="Arial"/>
          <w:kern w:val="0"/>
        </w:rPr>
        <w:t>…………………</w:t>
      </w:r>
      <w:proofErr w:type="gramStart"/>
      <w:r w:rsidRPr="00DD43CA">
        <w:rPr>
          <w:rFonts w:ascii="Verdana" w:hAnsi="Verdana" w:cs="Arial"/>
          <w:kern w:val="0"/>
        </w:rPr>
        <w:t>…..</w:t>
      </w:r>
      <w:proofErr w:type="gramEnd"/>
    </w:p>
    <w:p w:rsidR="00DD43CA" w:rsidRDefault="00DD43CA" w:rsidP="00DD43CA">
      <w:pPr>
        <w:jc w:val="left"/>
        <w:rPr>
          <w:rFonts w:ascii="Verdana" w:hAnsi="Verdana"/>
          <w:b/>
        </w:rPr>
      </w:pPr>
    </w:p>
    <w:p w:rsidR="00511C87" w:rsidRDefault="00DD43CA"/>
    <w:sectPr w:rsidR="0051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11299B"/>
    <w:rsid w:val="00B33262"/>
    <w:rsid w:val="00D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C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C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eckarlovice.eu/&#250;&#345;edn&#237;deska/" TargetMode="External"/><Relationship Id="rId5" Type="http://schemas.openxmlformats.org/officeDocument/2006/relationships/hyperlink" Target="http://www.obeckarlovice.eu/&#250;&#345;edn&#237;%20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2023-01-18T09:41:00Z</dcterms:created>
  <dcterms:modified xsi:type="dcterms:W3CDTF">2023-01-18T09:43:00Z</dcterms:modified>
</cp:coreProperties>
</file>